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СЪДЪРЖАНИЕ</w:t>
      </w: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 xml:space="preserve">НА ДОКУМЕНТАЦИЯ ЗА УЧАСТИЕ В ПРОЦЕДУРА ЗА ВЪЗЛАГАНЕ НА ОБЩЕСТВЕНА ПОРЪЧКА ПО РЕДА НА ГЛАВА ОСЕМ „А” ОТ ЗАКОНА ЗА ОБЩЕСТВЕНИТЕ ПОРЪЧКИ </w:t>
      </w:r>
    </w:p>
    <w:p w:rsidR="00054A7D" w:rsidRPr="00814AB8" w:rsidRDefault="00054A7D" w:rsidP="00DB4E94">
      <w:pPr>
        <w:spacing w:after="0" w:line="240" w:lineRule="auto"/>
        <w:jc w:val="center"/>
        <w:rPr>
          <w:rFonts w:ascii="Cambria" w:eastAsia="Calibri" w:hAnsi="Cambria"/>
          <w:b/>
          <w:lang w:eastAsia="en-US"/>
        </w:rPr>
      </w:pPr>
    </w:p>
    <w:tbl>
      <w:tblPr>
        <w:tblW w:w="9072" w:type="dxa"/>
        <w:tblInd w:w="250" w:type="dxa"/>
        <w:tblLook w:val="04A0"/>
      </w:tblPr>
      <w:tblGrid>
        <w:gridCol w:w="398"/>
        <w:gridCol w:w="8373"/>
        <w:gridCol w:w="301"/>
      </w:tblGrid>
      <w:tr w:rsidR="00054A7D" w:rsidRPr="00814AB8" w:rsidTr="00A643C5">
        <w:trPr>
          <w:trHeight w:val="377"/>
        </w:trPr>
        <w:tc>
          <w:tcPr>
            <w:tcW w:w="398" w:type="dxa"/>
            <w:hideMark/>
          </w:tcPr>
          <w:p w:rsidR="00054A7D" w:rsidRPr="00814AB8" w:rsidRDefault="00054A7D" w:rsidP="00DB4E94">
            <w:pPr>
              <w:spacing w:after="0" w:line="240" w:lineRule="auto"/>
              <w:jc w:val="both"/>
              <w:rPr>
                <w:rFonts w:ascii="Cambria" w:eastAsia="Calibri" w:hAnsi="Cambria"/>
                <w:lang w:eastAsia="en-US"/>
              </w:rPr>
            </w:pPr>
            <w:r w:rsidRPr="00814AB8">
              <w:rPr>
                <w:rFonts w:ascii="Cambria" w:eastAsia="Calibri" w:hAnsi="Cambria"/>
                <w:lang w:eastAsia="en-US"/>
              </w:rPr>
              <w:t>1.</w:t>
            </w:r>
          </w:p>
        </w:tc>
        <w:tc>
          <w:tcPr>
            <w:tcW w:w="8674" w:type="dxa"/>
            <w:gridSpan w:val="2"/>
            <w:vAlign w:val="center"/>
            <w:hideMark/>
          </w:tcPr>
          <w:p w:rsidR="00054A7D" w:rsidRPr="00814AB8" w:rsidRDefault="00054A7D" w:rsidP="00DB4E94">
            <w:pPr>
              <w:tabs>
                <w:tab w:val="center" w:pos="4680"/>
                <w:tab w:val="right" w:pos="9360"/>
              </w:tabs>
              <w:spacing w:after="0" w:line="240" w:lineRule="auto"/>
              <w:jc w:val="both"/>
              <w:rPr>
                <w:rFonts w:ascii="Cambria" w:eastAsia="Calibri" w:hAnsi="Cambria"/>
                <w:b/>
                <w:lang w:eastAsia="en-US"/>
              </w:rPr>
            </w:pPr>
            <w:r w:rsidRPr="00814AB8">
              <w:rPr>
                <w:rFonts w:ascii="Cambria" w:eastAsia="Calibri" w:hAnsi="Cambria"/>
                <w:b/>
                <w:lang w:eastAsia="en-US"/>
              </w:rPr>
              <w:t>Публична покана- по образец на АОП</w:t>
            </w:r>
          </w:p>
        </w:tc>
      </w:tr>
      <w:tr w:rsidR="00054A7D" w:rsidRPr="00814AB8" w:rsidTr="00A643C5">
        <w:trPr>
          <w:gridAfter w:val="1"/>
          <w:wAfter w:w="301" w:type="dxa"/>
        </w:trPr>
        <w:tc>
          <w:tcPr>
            <w:tcW w:w="398" w:type="dxa"/>
            <w:hideMark/>
          </w:tcPr>
          <w:p w:rsidR="00054A7D" w:rsidRPr="00814AB8" w:rsidRDefault="00054A7D" w:rsidP="00DB4E94">
            <w:pPr>
              <w:spacing w:after="0" w:line="240" w:lineRule="auto"/>
              <w:jc w:val="both"/>
              <w:rPr>
                <w:rFonts w:ascii="Cambria" w:eastAsia="Calibri" w:hAnsi="Cambria"/>
                <w:lang w:eastAsia="en-US"/>
              </w:rPr>
            </w:pPr>
            <w:r w:rsidRPr="00814AB8">
              <w:rPr>
                <w:rFonts w:ascii="Cambria" w:eastAsia="Calibri" w:hAnsi="Cambria"/>
                <w:lang w:eastAsia="en-US"/>
              </w:rPr>
              <w:t>2.</w:t>
            </w:r>
          </w:p>
        </w:tc>
        <w:tc>
          <w:tcPr>
            <w:tcW w:w="8373" w:type="dxa"/>
            <w:vAlign w:val="center"/>
            <w:hideMark/>
          </w:tcPr>
          <w:p w:rsidR="00054A7D" w:rsidRPr="00814AB8" w:rsidRDefault="00054A7D" w:rsidP="00DB4E94">
            <w:pPr>
              <w:spacing w:after="0" w:line="240" w:lineRule="auto"/>
              <w:jc w:val="both"/>
              <w:rPr>
                <w:rFonts w:ascii="Cambria" w:eastAsia="Calibri" w:hAnsi="Cambria"/>
                <w:b/>
                <w:lang w:eastAsia="en-US"/>
              </w:rPr>
            </w:pPr>
            <w:r w:rsidRPr="00814AB8">
              <w:rPr>
                <w:rFonts w:ascii="Cambria" w:eastAsia="Calibri" w:hAnsi="Cambria"/>
                <w:b/>
                <w:lang w:eastAsia="en-US"/>
              </w:rPr>
              <w:t>Раздел І. Обща информация</w:t>
            </w:r>
          </w:p>
          <w:p w:rsidR="00054A7D" w:rsidRPr="00814AB8" w:rsidRDefault="00054A7D" w:rsidP="00DB4E94">
            <w:pPr>
              <w:spacing w:after="0" w:line="240" w:lineRule="auto"/>
              <w:jc w:val="both"/>
              <w:rPr>
                <w:rFonts w:ascii="Cambria" w:eastAsia="Calibri" w:hAnsi="Cambria"/>
                <w:lang w:eastAsia="en-US"/>
              </w:rPr>
            </w:pPr>
            <w:r w:rsidRPr="00814AB8">
              <w:rPr>
                <w:rFonts w:ascii="Cambria" w:eastAsia="Calibri" w:hAnsi="Cambria"/>
                <w:b/>
                <w:lang w:eastAsia="en-US"/>
              </w:rPr>
              <w:t>Раздел II.  Пълно описание на предмета</w:t>
            </w:r>
          </w:p>
        </w:tc>
      </w:tr>
      <w:tr w:rsidR="00054A7D" w:rsidRPr="00814AB8" w:rsidTr="00A643C5">
        <w:trPr>
          <w:gridAfter w:val="1"/>
          <w:wAfter w:w="301" w:type="dxa"/>
        </w:trPr>
        <w:tc>
          <w:tcPr>
            <w:tcW w:w="398" w:type="dxa"/>
            <w:hideMark/>
          </w:tcPr>
          <w:p w:rsidR="00054A7D" w:rsidRPr="00814AB8" w:rsidRDefault="00054A7D" w:rsidP="00DB4E94">
            <w:pPr>
              <w:spacing w:after="0" w:line="240" w:lineRule="auto"/>
              <w:jc w:val="both"/>
              <w:rPr>
                <w:rFonts w:ascii="Cambria" w:eastAsia="Calibri" w:hAnsi="Cambria"/>
                <w:lang w:eastAsia="en-US"/>
              </w:rPr>
            </w:pPr>
            <w:r w:rsidRPr="00814AB8">
              <w:rPr>
                <w:rFonts w:ascii="Cambria" w:eastAsia="Calibri" w:hAnsi="Cambria"/>
                <w:lang w:eastAsia="en-US"/>
              </w:rPr>
              <w:t>3.</w:t>
            </w:r>
          </w:p>
        </w:tc>
        <w:tc>
          <w:tcPr>
            <w:tcW w:w="8373" w:type="dxa"/>
            <w:vAlign w:val="center"/>
            <w:hideMark/>
          </w:tcPr>
          <w:p w:rsidR="00054A7D" w:rsidRPr="00814AB8" w:rsidRDefault="00054A7D" w:rsidP="00DB4E94">
            <w:pPr>
              <w:autoSpaceDE w:val="0"/>
              <w:autoSpaceDN w:val="0"/>
              <w:adjustRightInd w:val="0"/>
              <w:spacing w:after="0" w:line="240" w:lineRule="auto"/>
              <w:jc w:val="both"/>
              <w:rPr>
                <w:rFonts w:ascii="Cambria" w:eastAsia="Calibri" w:hAnsi="Cambria"/>
                <w:lang w:eastAsia="en-US"/>
              </w:rPr>
            </w:pPr>
            <w:r w:rsidRPr="00814AB8">
              <w:rPr>
                <w:rFonts w:ascii="Cambria" w:eastAsia="Calibri" w:hAnsi="Cambria"/>
                <w:b/>
                <w:bCs/>
              </w:rPr>
              <w:t xml:space="preserve">Раздел ІІI. </w:t>
            </w:r>
            <w:r w:rsidRPr="00814AB8">
              <w:rPr>
                <w:rFonts w:ascii="Cambria" w:eastAsia="Calibri" w:hAnsi="Cambria"/>
                <w:b/>
                <w:lang w:eastAsia="en-US"/>
              </w:rPr>
              <w:t>Общи изисквания към участниците. Критерии за подбор</w:t>
            </w:r>
          </w:p>
        </w:tc>
      </w:tr>
      <w:tr w:rsidR="00054A7D" w:rsidRPr="00814AB8" w:rsidTr="00A643C5">
        <w:trPr>
          <w:gridAfter w:val="1"/>
          <w:wAfter w:w="301" w:type="dxa"/>
        </w:trPr>
        <w:tc>
          <w:tcPr>
            <w:tcW w:w="398" w:type="dxa"/>
            <w:hideMark/>
          </w:tcPr>
          <w:p w:rsidR="00054A7D" w:rsidRPr="00814AB8" w:rsidRDefault="00054A7D" w:rsidP="00DB4E94">
            <w:pPr>
              <w:spacing w:after="0" w:line="240" w:lineRule="auto"/>
              <w:jc w:val="both"/>
              <w:rPr>
                <w:rFonts w:ascii="Cambria" w:eastAsia="Calibri" w:hAnsi="Cambria"/>
                <w:lang w:eastAsia="en-US"/>
              </w:rPr>
            </w:pPr>
          </w:p>
        </w:tc>
        <w:tc>
          <w:tcPr>
            <w:tcW w:w="8373" w:type="dxa"/>
            <w:vAlign w:val="center"/>
            <w:hideMark/>
          </w:tcPr>
          <w:p w:rsidR="00054A7D" w:rsidRPr="00814AB8" w:rsidRDefault="00054A7D" w:rsidP="00DB4E94">
            <w:pPr>
              <w:autoSpaceDE w:val="0"/>
              <w:autoSpaceDN w:val="0"/>
              <w:adjustRightInd w:val="0"/>
              <w:spacing w:after="0" w:line="240" w:lineRule="auto"/>
              <w:jc w:val="both"/>
              <w:rPr>
                <w:rFonts w:ascii="Cambria" w:eastAsia="Calibri" w:hAnsi="Cambria"/>
                <w:lang w:eastAsia="en-US"/>
              </w:rPr>
            </w:pPr>
          </w:p>
        </w:tc>
      </w:tr>
      <w:tr w:rsidR="00054A7D" w:rsidRPr="00814AB8" w:rsidTr="00A643C5">
        <w:trPr>
          <w:gridAfter w:val="1"/>
          <w:wAfter w:w="301" w:type="dxa"/>
        </w:trPr>
        <w:tc>
          <w:tcPr>
            <w:tcW w:w="398" w:type="dxa"/>
            <w:hideMark/>
          </w:tcPr>
          <w:p w:rsidR="00054A7D" w:rsidRPr="00814AB8" w:rsidRDefault="00054A7D" w:rsidP="00DB4E94">
            <w:pPr>
              <w:spacing w:after="0" w:line="240" w:lineRule="auto"/>
              <w:jc w:val="both"/>
              <w:rPr>
                <w:rFonts w:ascii="Cambria" w:eastAsia="Calibri" w:hAnsi="Cambria"/>
                <w:lang w:eastAsia="en-US"/>
              </w:rPr>
            </w:pPr>
            <w:r>
              <w:rPr>
                <w:rFonts w:ascii="Cambria" w:eastAsia="Calibri" w:hAnsi="Cambria"/>
                <w:lang w:eastAsia="en-US"/>
              </w:rPr>
              <w:t>4</w:t>
            </w:r>
            <w:r w:rsidRPr="00814AB8">
              <w:rPr>
                <w:rFonts w:ascii="Cambria" w:eastAsia="Calibri" w:hAnsi="Cambria"/>
                <w:lang w:eastAsia="en-US"/>
              </w:rPr>
              <w:t xml:space="preserve">. </w:t>
            </w:r>
          </w:p>
        </w:tc>
        <w:tc>
          <w:tcPr>
            <w:tcW w:w="8373" w:type="dxa"/>
            <w:vAlign w:val="center"/>
            <w:hideMark/>
          </w:tcPr>
          <w:p w:rsidR="00054A7D" w:rsidRPr="00897C5F" w:rsidRDefault="00054A7D" w:rsidP="00DB4E94">
            <w:pPr>
              <w:spacing w:after="0" w:line="240" w:lineRule="auto"/>
              <w:jc w:val="both"/>
              <w:rPr>
                <w:rFonts w:ascii="Cambria" w:eastAsia="Calibri" w:hAnsi="Cambria"/>
                <w:b/>
                <w:lang w:eastAsia="en-US"/>
              </w:rPr>
            </w:pPr>
            <w:r w:rsidRPr="00814AB8">
              <w:rPr>
                <w:rFonts w:ascii="Cambria" w:eastAsia="Calibri" w:hAnsi="Cambria"/>
                <w:b/>
                <w:lang w:eastAsia="en-US"/>
              </w:rPr>
              <w:t xml:space="preserve">Раздел </w:t>
            </w:r>
            <w:r>
              <w:rPr>
                <w:rFonts w:ascii="Cambria" w:eastAsia="Calibri" w:hAnsi="Cambria"/>
                <w:b/>
                <w:lang w:eastAsia="en-US"/>
              </w:rPr>
              <w:t>І</w:t>
            </w:r>
            <w:r w:rsidRPr="00814AB8">
              <w:rPr>
                <w:rFonts w:ascii="Cambria" w:eastAsia="Calibri" w:hAnsi="Cambria"/>
                <w:b/>
                <w:lang w:eastAsia="en-US"/>
              </w:rPr>
              <w:t>V. Образци</w:t>
            </w:r>
          </w:p>
        </w:tc>
      </w:tr>
    </w:tbl>
    <w:p w:rsidR="00054A7D" w:rsidRPr="00814AB8" w:rsidRDefault="00054A7D" w:rsidP="00DB4E94">
      <w:pPr>
        <w:spacing w:after="0" w:line="240" w:lineRule="auto"/>
        <w:jc w:val="both"/>
        <w:rPr>
          <w:rFonts w:ascii="Cambria" w:eastAsia="Calibri" w:hAnsi="Cambria"/>
          <w:b/>
          <w:lang w:eastAsia="en-US"/>
        </w:rPr>
      </w:pP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 xml:space="preserve">РАЗДЕЛ I </w:t>
      </w: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ОБЩА ИНФОРМАЦИЯ</w:t>
      </w:r>
    </w:p>
    <w:p w:rsidR="00054A7D" w:rsidRPr="00814AB8" w:rsidRDefault="00054A7D" w:rsidP="00DB4E94">
      <w:pPr>
        <w:spacing w:after="0" w:line="240" w:lineRule="auto"/>
        <w:jc w:val="both"/>
        <w:rPr>
          <w:rFonts w:ascii="Cambria" w:eastAsia="Calibri" w:hAnsi="Cambria"/>
          <w:b/>
          <w:i/>
          <w:lang w:eastAsia="en-U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kern w:val="28"/>
          <w:lang w:eastAsia="en-US"/>
        </w:rPr>
      </w:pPr>
      <w:bookmarkStart w:id="0" w:name="_Toc382582462"/>
      <w:r w:rsidRPr="00814AB8">
        <w:rPr>
          <w:rFonts w:ascii="Cambria" w:hAnsi="Cambria"/>
          <w:b/>
          <w:i/>
          <w:kern w:val="28"/>
          <w:lang w:eastAsia="en-US"/>
        </w:rPr>
        <w:t>1.Възложител</w:t>
      </w:r>
      <w:bookmarkEnd w:id="0"/>
    </w:p>
    <w:p w:rsidR="00054A7D" w:rsidRDefault="00054A7D" w:rsidP="00DB4E94">
      <w:pPr>
        <w:tabs>
          <w:tab w:val="center" w:pos="4536"/>
          <w:tab w:val="right" w:pos="9072"/>
        </w:tabs>
        <w:spacing w:after="0" w:line="240" w:lineRule="auto"/>
        <w:jc w:val="both"/>
        <w:rPr>
          <w:rFonts w:ascii="Cambria" w:hAnsi="Cambria"/>
        </w:rPr>
      </w:pPr>
      <w:r>
        <w:rPr>
          <w:rFonts w:ascii="Cambria" w:hAnsi="Cambria"/>
        </w:rPr>
        <w:tab/>
      </w:r>
      <w:r w:rsidRPr="00814AB8">
        <w:rPr>
          <w:rFonts w:ascii="Cambria" w:hAnsi="Cambria"/>
        </w:rPr>
        <w:t>Възложител на настоящата процедура за избор на изпълнител провеждана по реда на глава 8</w:t>
      </w:r>
      <w:r w:rsidRPr="00814AB8">
        <w:rPr>
          <w:rFonts w:ascii="Cambria" w:hAnsi="Cambria"/>
          <w:vertAlign w:val="superscript"/>
        </w:rPr>
        <w:t>а</w:t>
      </w:r>
      <w:r>
        <w:rPr>
          <w:rFonts w:ascii="Cambria" w:hAnsi="Cambria"/>
        </w:rPr>
        <w:t xml:space="preserve"> </w:t>
      </w:r>
      <w:r w:rsidRPr="00814AB8">
        <w:rPr>
          <w:rFonts w:ascii="Cambria" w:hAnsi="Cambria"/>
        </w:rPr>
        <w:t>от  Закон</w:t>
      </w:r>
      <w:r>
        <w:rPr>
          <w:rFonts w:ascii="Cambria" w:hAnsi="Cambria"/>
        </w:rPr>
        <w:t>а за обществените поръчки (ЗОП) по смисъла на чл. 7, т. 3</w:t>
      </w:r>
      <w:r w:rsidRPr="00814AB8">
        <w:rPr>
          <w:rFonts w:ascii="Cambria" w:hAnsi="Cambria"/>
        </w:rPr>
        <w:t xml:space="preserve"> от ЗОП е „Профилактика, рехабилитация и отдих“ ЕАД с адрес: гр. София - 1797, ж. к. „Изгрев“, ул. „172-ра“, </w:t>
      </w:r>
      <w:r w:rsidRPr="00814AB8">
        <w:rPr>
          <w:rFonts w:ascii="Cambria" w:hAnsi="Cambria" w:cs="Arial"/>
        </w:rPr>
        <w:t>тел.: 02 970 79 30, факс: 870 01 29, e-mail: pro_ead@yahoo.com</w:t>
      </w:r>
      <w:r w:rsidRPr="00814AB8">
        <w:rPr>
          <w:rFonts w:ascii="Cambria" w:hAnsi="Cambria"/>
        </w:rPr>
        <w:t>, интернет адрес: http://www.protours.bg, Раздел „Профил на купувача”.</w:t>
      </w:r>
    </w:p>
    <w:p w:rsidR="00054A7D" w:rsidRPr="00814AB8" w:rsidRDefault="00054A7D" w:rsidP="00DB4E94">
      <w:pPr>
        <w:tabs>
          <w:tab w:val="center" w:pos="4536"/>
          <w:tab w:val="right" w:pos="9072"/>
        </w:tabs>
        <w:spacing w:after="0" w:line="240" w:lineRule="auto"/>
        <w:jc w:val="both"/>
        <w:rPr>
          <w:rFonts w:ascii="Cambria" w:hAnsi="Cambria"/>
        </w:rPr>
      </w:pPr>
      <w:r>
        <w:rPr>
          <w:rFonts w:ascii="Cambria" w:hAnsi="Cambria"/>
        </w:rPr>
        <w:tab/>
      </w:r>
      <w:r w:rsidRPr="00814AB8">
        <w:rPr>
          <w:rFonts w:ascii="Cambria" w:hAnsi="Cambria"/>
        </w:rPr>
        <w:t xml:space="preserve">На основание  чл. 8, ал. 2 от Закона за обществените поръчки  и съгласно пълномощно </w:t>
      </w:r>
      <w:r w:rsidRPr="00A11A64">
        <w:rPr>
          <w:rFonts w:ascii="Cambria" w:hAnsi="Cambria"/>
          <w:bCs/>
        </w:rPr>
        <w:t>№ 38 от 18.11.2014 г</w:t>
      </w:r>
      <w:r w:rsidRPr="00A11A64">
        <w:rPr>
          <w:rFonts w:ascii="Cambria" w:hAnsi="Cambria"/>
        </w:rPr>
        <w:t xml:space="preserve">. </w:t>
      </w:r>
      <w:r>
        <w:rPr>
          <w:rFonts w:ascii="Cambria" w:hAnsi="Cambria"/>
        </w:rPr>
        <w:t>възложител на настоящата процедура</w:t>
      </w:r>
      <w:r w:rsidRPr="00814AB8">
        <w:rPr>
          <w:rFonts w:ascii="Cambria" w:hAnsi="Cambria"/>
        </w:rPr>
        <w:t xml:space="preserve"> е </w:t>
      </w:r>
      <w:r>
        <w:rPr>
          <w:rFonts w:ascii="Cambria" w:hAnsi="Cambria"/>
        </w:rPr>
        <w:t xml:space="preserve">г-н Петър Дялков, </w:t>
      </w:r>
      <w:r w:rsidRPr="00814AB8">
        <w:rPr>
          <w:rFonts w:ascii="Cambria" w:hAnsi="Cambria"/>
        </w:rPr>
        <w:t xml:space="preserve">директорът на </w:t>
      </w:r>
      <w:r>
        <w:rPr>
          <w:rFonts w:ascii="Cambria" w:eastAsia="Calibri" w:hAnsi="Cambria"/>
          <w:b/>
          <w:lang w:eastAsia="en-US"/>
        </w:rPr>
        <w:t>клон Вършец</w:t>
      </w:r>
      <w:r w:rsidRPr="00814AB8">
        <w:rPr>
          <w:rFonts w:ascii="Cambria" w:hAnsi="Cambria"/>
        </w:rPr>
        <w:t xml:space="preserve">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054A7D" w:rsidRPr="00814AB8" w:rsidRDefault="00054A7D" w:rsidP="00DB4E94">
      <w:pPr>
        <w:tabs>
          <w:tab w:val="center" w:pos="4536"/>
          <w:tab w:val="right" w:pos="9072"/>
        </w:tabs>
        <w:spacing w:after="0" w:line="240" w:lineRule="auto"/>
        <w:jc w:val="both"/>
        <w:rPr>
          <w:rFonts w:ascii="Cambria" w:hAnsi="Cambria"/>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lang w:eastAsia="en-US"/>
        </w:rPr>
      </w:pPr>
      <w:r w:rsidRPr="00814AB8">
        <w:rPr>
          <w:rFonts w:ascii="Cambria" w:hAnsi="Cambria"/>
          <w:b/>
          <w:i/>
          <w:lang w:eastAsia="en-US"/>
        </w:rPr>
        <w:t>2. Правно основание за откриване на процедурата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Възложителят обявява настоящата процедура за възлагане на изпълнение </w:t>
      </w:r>
      <w:r>
        <w:rPr>
          <w:rFonts w:ascii="Cambria" w:hAnsi="Cambria"/>
          <w:lang w:eastAsia="en-US"/>
        </w:rPr>
        <w:t xml:space="preserve">на СМР дейности </w:t>
      </w:r>
      <w:r w:rsidRPr="00814AB8">
        <w:rPr>
          <w:rFonts w:ascii="Cambria" w:hAnsi="Cambria"/>
          <w:lang w:eastAsia="en-US"/>
        </w:rPr>
        <w:t xml:space="preserve">по реда на глава 8 </w:t>
      </w:r>
      <w:r w:rsidRPr="00814AB8">
        <w:rPr>
          <w:rFonts w:ascii="Cambria" w:hAnsi="Cambria"/>
          <w:vertAlign w:val="superscript"/>
          <w:lang w:eastAsia="en-US"/>
        </w:rPr>
        <w:t xml:space="preserve">а </w:t>
      </w:r>
      <w:r>
        <w:rPr>
          <w:rFonts w:ascii="Cambria" w:hAnsi="Cambria"/>
          <w:lang w:eastAsia="en-US"/>
        </w:rPr>
        <w:t>във връзка с чл. 14, ал. 4, т. 1</w:t>
      </w:r>
      <w:r w:rsidRPr="00814AB8">
        <w:rPr>
          <w:rFonts w:ascii="Cambria" w:hAnsi="Cambria"/>
          <w:lang w:eastAsia="en-US"/>
        </w:rPr>
        <w:t xml:space="preserve">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054A7D" w:rsidRPr="00814AB8" w:rsidRDefault="00054A7D" w:rsidP="00DB4E94">
      <w:pPr>
        <w:spacing w:after="0" w:line="240" w:lineRule="auto"/>
        <w:jc w:val="both"/>
        <w:rPr>
          <w:rFonts w:ascii="Cambria" w:hAnsi="Cambria"/>
          <w:lang w:eastAsia="en-U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lang w:eastAsia="en-US"/>
        </w:rPr>
      </w:pPr>
      <w:r w:rsidRPr="00814AB8">
        <w:rPr>
          <w:rFonts w:ascii="Cambria" w:hAnsi="Cambria"/>
          <w:b/>
          <w:i/>
          <w:lang w:eastAsia="en-US"/>
        </w:rPr>
        <w:t>3. Мотиви за избор на процедура по възлагане на поръчката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С оглед на обстоятелството, че видът, количеството и обемът на строителните работи  за изпълнението на  дейности по </w:t>
      </w:r>
      <w:r w:rsidRPr="00814AB8">
        <w:rPr>
          <w:rFonts w:ascii="Cambria" w:eastAsia="Calibri" w:hAnsi="Cambria"/>
          <w:lang w:eastAsia="en-US"/>
        </w:rPr>
        <w:t xml:space="preserve">саниране на </w:t>
      </w:r>
      <w:r>
        <w:rPr>
          <w:rFonts w:ascii="Cambria" w:eastAsia="Calibri" w:hAnsi="Cambria"/>
          <w:lang w:eastAsia="en-US"/>
        </w:rPr>
        <w:t>х. „Здравец”, гр. Тетевен</w:t>
      </w:r>
      <w:r w:rsidRPr="00814AB8">
        <w:rPr>
          <w:rFonts w:ascii="Cambria" w:hAnsi="Cambria"/>
          <w:lang w:eastAsia="en-US"/>
        </w:rPr>
        <w:t>, позволяват достатъчно точно да се определи прогнозната стойност на процедурата, съобраз</w:t>
      </w:r>
      <w:r>
        <w:rPr>
          <w:rFonts w:ascii="Cambria" w:hAnsi="Cambria"/>
          <w:lang w:eastAsia="en-US"/>
        </w:rPr>
        <w:t xml:space="preserve">но нормата на чл. 15, ал. 2, т.8 </w:t>
      </w:r>
      <w:r w:rsidRPr="00814AB8">
        <w:rPr>
          <w:rFonts w:ascii="Cambria" w:hAnsi="Cambria"/>
          <w:lang w:eastAsia="en-US"/>
        </w:rPr>
        <w:t xml:space="preserve">от ЗОП Възложителят, обявява настоящата процедура по реда на глава 8 </w:t>
      </w:r>
      <w:r w:rsidRPr="00814AB8">
        <w:rPr>
          <w:rFonts w:ascii="Cambria" w:hAnsi="Cambria"/>
          <w:vertAlign w:val="superscript"/>
          <w:lang w:eastAsia="en-US"/>
        </w:rPr>
        <w:t>а</w:t>
      </w:r>
      <w:r w:rsidRPr="00814AB8">
        <w:rPr>
          <w:rFonts w:ascii="Cambria" w:hAnsi="Cambria"/>
          <w:lang w:eastAsia="en-US"/>
        </w:rPr>
        <w:t xml:space="preserve">  от ЗОП, чрез отправяне на публична покана. </w:t>
      </w:r>
    </w:p>
    <w:p w:rsidR="00054A7D" w:rsidRPr="00814AB8" w:rsidRDefault="00054A7D" w:rsidP="00DB4E94">
      <w:pPr>
        <w:spacing w:after="0" w:line="240" w:lineRule="auto"/>
        <w:jc w:val="both"/>
        <w:rPr>
          <w:rFonts w:ascii="Cambria" w:hAnsi="Cambria"/>
          <w:lang w:eastAsia="en-US"/>
        </w:rPr>
      </w:pP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 xml:space="preserve">РАЗДЕЛ II.  </w:t>
      </w:r>
    </w:p>
    <w:p w:rsidR="00054A7D" w:rsidRPr="00814AB8" w:rsidRDefault="00054A7D" w:rsidP="00DB4E94">
      <w:pPr>
        <w:spacing w:after="0" w:line="240" w:lineRule="auto"/>
        <w:jc w:val="center"/>
        <w:rPr>
          <w:rFonts w:ascii="Cambria" w:hAnsi="Cambria"/>
          <w:lang w:eastAsia="en-US"/>
        </w:rPr>
      </w:pPr>
      <w:r w:rsidRPr="00814AB8">
        <w:rPr>
          <w:rFonts w:ascii="Cambria" w:eastAsia="Calibri" w:hAnsi="Cambria"/>
          <w:b/>
          <w:lang w:eastAsia="en-US"/>
        </w:rPr>
        <w:t>ПЪЛНО ОПИСАНИЕ НА ПРЕДМЕТА</w:t>
      </w:r>
    </w:p>
    <w:p w:rsidR="00054A7D" w:rsidRPr="00814AB8" w:rsidRDefault="00054A7D" w:rsidP="00DB4E94">
      <w:pPr>
        <w:spacing w:after="0" w:line="240" w:lineRule="auto"/>
        <w:jc w:val="both"/>
        <w:rPr>
          <w:rFonts w:ascii="Cambria" w:hAnsi="Cambria"/>
          <w:lang w:eastAsia="en-U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rPr>
      </w:pPr>
      <w:r w:rsidRPr="00814AB8">
        <w:rPr>
          <w:rFonts w:ascii="Cambria" w:hAnsi="Cambria"/>
          <w:b/>
          <w:i/>
        </w:rPr>
        <w:t>1. Предмет  и обект на поръчката</w:t>
      </w:r>
    </w:p>
    <w:p w:rsidR="00054A7D" w:rsidRPr="00814AB8" w:rsidRDefault="00054A7D" w:rsidP="00DB4E94">
      <w:pPr>
        <w:spacing w:after="0" w:line="240" w:lineRule="auto"/>
        <w:jc w:val="both"/>
        <w:rPr>
          <w:rFonts w:ascii="Cambria" w:eastAsia="Calibri" w:hAnsi="Cambria"/>
          <w:lang w:eastAsia="en-US"/>
        </w:rPr>
      </w:pPr>
      <w:r w:rsidRPr="00814AB8">
        <w:rPr>
          <w:rFonts w:ascii="Cambria" w:eastAsia="Calibri" w:hAnsi="Cambria"/>
          <w:b/>
          <w:i/>
          <w:lang w:eastAsia="en-US"/>
        </w:rPr>
        <w:t>Обект</w:t>
      </w:r>
      <w:r w:rsidRPr="00814AB8">
        <w:rPr>
          <w:rFonts w:ascii="Cambria" w:eastAsia="Calibri" w:hAnsi="Cambria"/>
          <w:b/>
          <w:lang w:eastAsia="en-US"/>
        </w:rPr>
        <w:t xml:space="preserve"> </w:t>
      </w:r>
      <w:r w:rsidRPr="00814AB8">
        <w:rPr>
          <w:rFonts w:ascii="Cambria" w:eastAsia="Calibri" w:hAnsi="Cambria"/>
          <w:lang w:eastAsia="en-US"/>
        </w:rPr>
        <w:t>на настоящата процедура е „изпълнение на строителство“ по смисъла на чл.3, ал.1, т.3, буква „в“ от ЗОП,  „изпълнение с каквито и да е средства на една или повече дейности по изпълнение на строеж в съответствие с изискванията на възложителя“.</w:t>
      </w:r>
    </w:p>
    <w:p w:rsidR="00054A7D" w:rsidRDefault="00054A7D" w:rsidP="00DB4E94">
      <w:pPr>
        <w:spacing w:after="0" w:line="240" w:lineRule="auto"/>
        <w:jc w:val="both"/>
        <w:rPr>
          <w:rFonts w:ascii="Cambria" w:eastAsia="Calibri" w:hAnsi="Cambria"/>
          <w:lang w:eastAsia="en-US"/>
        </w:rPr>
      </w:pPr>
      <w:r w:rsidRPr="00814AB8">
        <w:rPr>
          <w:rFonts w:ascii="Cambria" w:eastAsia="Calibri" w:hAnsi="Cambria"/>
          <w:b/>
          <w:i/>
          <w:lang w:eastAsia="en-US"/>
        </w:rPr>
        <w:t>Предмет</w:t>
      </w:r>
      <w:r w:rsidRPr="00814AB8">
        <w:rPr>
          <w:rFonts w:ascii="Cambria" w:eastAsia="Calibri" w:hAnsi="Cambria"/>
          <w:lang w:eastAsia="en-US"/>
        </w:rPr>
        <w:t xml:space="preserve"> на настоящата процедура е </w:t>
      </w:r>
      <w:r w:rsidRPr="006519CE">
        <w:rPr>
          <w:rFonts w:ascii="Cambria" w:eastAsia="Calibri" w:hAnsi="Cambria"/>
          <w:b/>
          <w:lang w:eastAsia="en-US"/>
        </w:rPr>
        <w:t>С</w:t>
      </w:r>
      <w:r w:rsidRPr="00814AB8">
        <w:rPr>
          <w:rFonts w:ascii="Cambria" w:eastAsia="Calibri" w:hAnsi="Cambria"/>
          <w:b/>
          <w:lang w:eastAsia="en-US"/>
        </w:rPr>
        <w:t>АНИРАНЕ НА Х</w:t>
      </w:r>
      <w:r>
        <w:rPr>
          <w:rFonts w:ascii="Cambria" w:eastAsia="Calibri" w:hAnsi="Cambria"/>
          <w:b/>
          <w:lang w:eastAsia="en-US"/>
        </w:rPr>
        <w:t>ОТЕЛ</w:t>
      </w:r>
      <w:r w:rsidRPr="00814AB8">
        <w:rPr>
          <w:rFonts w:ascii="Cambria" w:eastAsia="Calibri" w:hAnsi="Cambria"/>
          <w:b/>
          <w:lang w:eastAsia="en-US"/>
        </w:rPr>
        <w:t xml:space="preserve"> „</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lang w:eastAsia="en-US"/>
        </w:rPr>
        <w:t xml:space="preserve"> – клон </w:t>
      </w:r>
      <w:r>
        <w:rPr>
          <w:rFonts w:ascii="Cambria" w:eastAsia="Calibri" w:hAnsi="Cambria"/>
          <w:lang w:eastAsia="en-US"/>
        </w:rPr>
        <w:t xml:space="preserve">Вършец </w:t>
      </w:r>
      <w:r w:rsidRPr="00814AB8">
        <w:rPr>
          <w:rFonts w:ascii="Cambria" w:eastAsia="Calibri" w:hAnsi="Cambria"/>
          <w:lang w:eastAsia="en-US"/>
        </w:rPr>
        <w:t>на „ПРО” ЕАД”, в което се включват строително ремонтни дейности в обем и количества, съгласно техническото задание на възложителя и приложените количествени сметки.</w:t>
      </w:r>
    </w:p>
    <w:p w:rsidR="00054A7D" w:rsidRPr="00814AB8" w:rsidRDefault="00054A7D" w:rsidP="00DB4E94">
      <w:pPr>
        <w:spacing w:after="0" w:line="240" w:lineRule="auto"/>
        <w:jc w:val="both"/>
        <w:rPr>
          <w:rFonts w:ascii="Cambria" w:eastAsia="Calibri" w:hAnsi="Cambria"/>
          <w:lang w:eastAsia="en-U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rPr>
      </w:pPr>
      <w:r w:rsidRPr="00814AB8">
        <w:rPr>
          <w:rFonts w:ascii="Cambria" w:hAnsi="Cambria"/>
          <w:b/>
          <w:i/>
        </w:rPr>
        <w:t>2 .  Техническо задание, количество и обем</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Техническото изпълнение на строителната дейност трябва да бъде извършено в съответствие с изискванията на българските нормативни документи.  Особено внимание следва да се отдели на следните нормативи: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Закон за устройство на територията и наредбите, базирани на него;</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Действащите ПИПСМР (Правила и норми за извършване и приемане на СМР) за съответните видове работи;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Закони, правилници и наредби по отношение здравословните и безопасни условия на труд;</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БДС и еквивалентните им европейски стандарти за влаганите материали, изпълнението на работите, изпитванията на материалите, приемане на изпълнените работи и на доставените материали.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Всички материали, необходими за изпълнение на предмета на поръчката, трябва да бъдат нови продукти. Използвани материали няма да бъдат приети.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Всяка доставка на материали на строителната площадка или в складовете на Изпълнителя ще бъде придружена със сертификат за качество в съответствие с определените технически стандарти, спецификации или одобрени мостри и каталози и доставените материали ще бъдат внимателно съхранявани до влагането им в работите.</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Строителните продукти да отговарят на следните технически спецификации: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 xml:space="preserve">български стандарти, с които се въвеждат хармонизирани европейски стандарти, или </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признати национални технически спецификации (национални стандарти),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w:t>
      </w:r>
      <w:r w:rsidRPr="008B0C77">
        <w:rPr>
          <w:rFonts w:ascii="Cambria" w:hAnsi="Cambria"/>
          <w:lang w:eastAsia="en-US"/>
        </w:rPr>
        <w:tab/>
        <w:t>да се представят сертификати, издадени от акредетирани лица за  сертификация на системи за управление  на качеството и/или за сертификация на продукти, или от лица, получили разрешение по глава  трета от Закона за технически изисквания към продуктите.</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 xml:space="preserve">Качеството на влаганите материали  ще се доказва с декларация за съответствието на строителния продукт подписана  и подпечатана от производителя или негов представител  (съгласно Наредба за съществените изисквания към строежите и </w:t>
      </w:r>
      <w:r w:rsidR="00A643C5" w:rsidRPr="008B0C77">
        <w:rPr>
          <w:rFonts w:ascii="Cambria" w:hAnsi="Cambria"/>
          <w:lang w:eastAsia="en-US"/>
        </w:rPr>
        <w:t xml:space="preserve">оценяване </w:t>
      </w:r>
      <w:r w:rsidR="00A643C5">
        <w:rPr>
          <w:rFonts w:ascii="Cambria" w:hAnsi="Cambria"/>
          <w:lang w:eastAsia="en-US"/>
        </w:rPr>
        <w:t xml:space="preserve">на </w:t>
      </w:r>
      <w:r w:rsidR="00A643C5" w:rsidRPr="008B0C77">
        <w:rPr>
          <w:rFonts w:ascii="Cambria" w:hAnsi="Cambria"/>
          <w:lang w:eastAsia="en-US"/>
        </w:rPr>
        <w:t>съответствието</w:t>
      </w:r>
      <w:r w:rsidRPr="008B0C77">
        <w:rPr>
          <w:rFonts w:ascii="Cambria" w:hAnsi="Cambria"/>
          <w:lang w:eastAsia="en-US"/>
        </w:rPr>
        <w:t xml:space="preserve"> на строителните продукти, приета с ПМС №325 от 06.12.2006г.). 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 xml:space="preserve">Видове работи или части от тях се одобряват от Възложителя само след като напълно са завършени от Изпълнителя и при изпълнението им са </w:t>
      </w:r>
      <w:r w:rsidR="00A643C5" w:rsidRPr="008B0C77">
        <w:rPr>
          <w:rFonts w:ascii="Cambria" w:hAnsi="Cambria"/>
          <w:lang w:eastAsia="en-US"/>
        </w:rPr>
        <w:t>използвани</w:t>
      </w:r>
      <w:r w:rsidRPr="008B0C77">
        <w:rPr>
          <w:rFonts w:ascii="Cambria" w:hAnsi="Cambria"/>
          <w:lang w:eastAsia="en-US"/>
        </w:rPr>
        <w:t xml:space="preserve"> материали или продукти, удовлетворяващи изискванията за качество и приложимите стандарти. Извършените СМР ще се приемат от упълномощени представители на Възложителя, като се изготвят необходимите актове, протоколи и финансово – счетоводни документи.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Само напълно завършени и одобрени работи са основание за заплащане.</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 xml:space="preserve">Всички наредби, инструкции и други законови документи, засягащи трудовата и здравна безопасност на работниците, ангажирани с изпълнението на предмета на </w:t>
      </w:r>
      <w:r w:rsidR="00A643C5" w:rsidRPr="008B0C77">
        <w:rPr>
          <w:rFonts w:ascii="Cambria" w:hAnsi="Cambria"/>
          <w:lang w:eastAsia="en-US"/>
        </w:rPr>
        <w:t>настоящата</w:t>
      </w:r>
      <w:r w:rsidRPr="008B0C77">
        <w:rPr>
          <w:rFonts w:ascii="Cambria" w:hAnsi="Cambria"/>
          <w:lang w:eastAsia="en-US"/>
        </w:rPr>
        <w:t xml:space="preserve"> поръчка, трябва да бъдат изпълнени  и са задължение на Изпълнителя.</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Изпълнителят е длъжен да осигури работно облекло и лични предпазни средства според чл.10 от ЗЗБУТ, като ги съобрази със спецификата на работите, изпълнявани от различни работници. Изпълнителят ще инструктира  работниците и служителите според изисквания на чл.10 от ЗЗБУТ. При използване на машини и съоръжения на обекта, работниците трябва да бъдат инструктирани за работата с тях.</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за бъдат заземени.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lastRenderedPageBreak/>
        <w:t>В случай на изпълнение на строителни работи на височина на 1,5м при липса на скеле, работниците трябва да работят с предпазни колани. Забранено е изпълнението на работи на височина над 1,5м без обезопасителна екипировка.</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Изпълнителят следва да осигури необходимите условия за работа на обекта и помещение за складиране на материали и оборудване. Всички материали и оборудване  следва да бъдат складирани на място без достъп за външни лица.</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Изпълнителят осигурява необходимото оборудване, инструменти и помощни средства за извършване на СМР.</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Организирането на работната площадка и обекта като цяло се извършва съгласно изискванията за безопасни  и здравословни условия на извършване на строително-монтажни работи. Организирането на работната площадка и обекта като цяло се съгласува между Изпълнителя и Възложителя.</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Всички гореописаните мерки, препоръки и изисквания се базират на изискванията на Наредба №2 от 22.03.2004г. за минималните изисквания за здравословни и безопасни условия на труд при извършване на строително-монтажни работи.</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 xml:space="preserve">Изпълнителят трябва да изпълнява дейностите така, че да предотврати повреди, предизвикани от дъжд, мъгла, високи  или ниски температури. </w:t>
      </w:r>
      <w:r w:rsidR="00A643C5" w:rsidRPr="008B0C77">
        <w:rPr>
          <w:rFonts w:ascii="Cambria" w:hAnsi="Cambria"/>
          <w:lang w:eastAsia="en-US"/>
        </w:rPr>
        <w:t>Изключват</w:t>
      </w:r>
      <w:r w:rsidRPr="008B0C77">
        <w:rPr>
          <w:rFonts w:ascii="Cambria" w:hAnsi="Cambria"/>
          <w:lang w:eastAsia="en-US"/>
        </w:rPr>
        <w:t xml:space="preserve"> се форсмажорни  събития, които не могат да се повлияят или отчетат предварително от Изпълнителя.</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Строителните дейности да се изпълняват в правилна последователност и до завършен етап за предотвратяване на вредни въздействие  или повреди от атмосферни влияния.</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В случай на очакване на неблагоприятни атмосферни влияния и условия за извършване на определени видове работи, същите по възможност да бъдат прекъснати или да се осигури защитена среда за завършването им.</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От Изпълнителя се изисква спазването на екологичните изисквания по време на строителството, както да спазва инструкциите на Възложителя и други компетентни органи съобразно действащата нормативна уредба за околна среда.</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Видовете и обемът на строително-ремонтните работи са определени както в Техническото задание, така и в Количествената сметка. Необходимо е да се положи топлоизолация по фасади с eps  (експандиран пенополистирен), с коефициент на топлопроводимост λ = 0,038 W/(m K)</w:t>
      </w:r>
      <w:r w:rsidR="00575E31">
        <w:rPr>
          <w:rFonts w:ascii="Cambria" w:hAnsi="Cambria"/>
          <w:lang w:eastAsia="en-US"/>
        </w:rPr>
        <w:t>, плътност 15 kg/m3, дебелина 5с</w:t>
      </w:r>
      <w:r w:rsidRPr="008B0C77">
        <w:rPr>
          <w:rFonts w:ascii="Cambria" w:hAnsi="Cambria"/>
          <w:lang w:eastAsia="en-US"/>
        </w:rPr>
        <w:t>м и</w:t>
      </w:r>
      <w:r w:rsidR="00575E31">
        <w:rPr>
          <w:rFonts w:ascii="Cambria" w:hAnsi="Cambria"/>
          <w:lang w:eastAsia="en-US"/>
        </w:rPr>
        <w:t xml:space="preserve"> 3 см</w:t>
      </w:r>
      <w:r w:rsidRPr="008B0C77">
        <w:rPr>
          <w:rFonts w:ascii="Cambria" w:hAnsi="Cambria"/>
          <w:lang w:eastAsia="en-US"/>
        </w:rPr>
        <w:t xml:space="preserve"> да се измаже със силиконова</w:t>
      </w:r>
      <w:r w:rsidR="00AD26F6">
        <w:rPr>
          <w:rFonts w:ascii="Cambria" w:hAnsi="Cambria"/>
          <w:lang w:eastAsia="en-US"/>
        </w:rPr>
        <w:t xml:space="preserve"> мазилка в два пастелни цвята, структура </w:t>
      </w:r>
      <w:r w:rsidRPr="008B0C77">
        <w:rPr>
          <w:rFonts w:ascii="Cambria" w:hAnsi="Cambria"/>
          <w:lang w:eastAsia="en-US"/>
        </w:rPr>
        <w:t xml:space="preserve">2мм. Дефектирали части на парапета и на челата на терасите да са възстановят. Да си изшкурят всички метални части на парапета и да се боядисат с алкидна боя след нанасяне на грунда. Дефектирали части на мазилката на фасадата да са възстановят преди полагане на топлоизолацията. Необходимо е да се възстанови липсващата част на стрехата – дървена конструкция и обшивка. Цялата стреха и челните дъски да се изшкурят и да се лакират. Цокъла на сградата да се дооблицова с камък след премахване не съществуваща облицовка от мита мозайка, както е направено около главният вход. </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 xml:space="preserve"> Да се демонтират старите улуци и водостоци. Да се монтират нови улуци и водостоци и аксесоари и други необходими елементи към тях от цветна ламарина с цвят кафяв (цвят по RAL 8017).</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Да се боядисат наново стени и тавани в 13 стаи на 1 етаж. На същите стаи да се смени съществуващата дограма с РVС дограма, да се положат вътрешни и външни подпрозоречни РVС первази. Да се сменят ключове и контакти. В същите стаи да направи ново подово покритие от ламинат клас АС3, 8мм.</w:t>
      </w:r>
    </w:p>
    <w:p w:rsidR="00054A7D" w:rsidRPr="008B0C77" w:rsidRDefault="00054A7D" w:rsidP="00DB4E94">
      <w:pPr>
        <w:spacing w:after="0" w:line="240" w:lineRule="auto"/>
        <w:jc w:val="both"/>
        <w:rPr>
          <w:rFonts w:ascii="Cambria" w:hAnsi="Cambria"/>
          <w:lang w:eastAsia="en-US"/>
        </w:rPr>
      </w:pPr>
      <w:r w:rsidRPr="008B0C77">
        <w:rPr>
          <w:rFonts w:ascii="Cambria" w:hAnsi="Cambria"/>
          <w:lang w:eastAsia="en-US"/>
        </w:rPr>
        <w:t>Доставката на всички материали, оборудване необходими за изпълнение на строително - монтажните работи е задължение на Изпълнителя.</w:t>
      </w:r>
    </w:p>
    <w:p w:rsidR="00054A7D" w:rsidRDefault="00054A7D" w:rsidP="00DB4E94">
      <w:pPr>
        <w:spacing w:after="0" w:line="240" w:lineRule="auto"/>
        <w:jc w:val="both"/>
        <w:rPr>
          <w:rFonts w:ascii="Cambria" w:hAnsi="Cambria"/>
          <w:lang w:eastAsia="en-US"/>
        </w:rPr>
      </w:pPr>
      <w:r w:rsidRPr="008B0C77">
        <w:rPr>
          <w:rFonts w:ascii="Cambria" w:hAnsi="Cambria"/>
          <w:lang w:eastAsia="en-US"/>
        </w:rPr>
        <w:t xml:space="preserve">Възложителят или всяко лице, упълномощено от него, ще има пълен достъп до обекта, работилниците и всички места за заготовка или доставка на материали и до строителните машини, както и до складови помещения, по всяко време. Изпълнителят ще осигури всички необходими условия и ще окаже съдействие за получаване на правото за такъв достъп. </w:t>
      </w:r>
    </w:p>
    <w:p w:rsidR="00054A7D" w:rsidRDefault="00054A7D" w:rsidP="00DB4E94">
      <w:pPr>
        <w:spacing w:after="0" w:line="240" w:lineRule="auto"/>
        <w:jc w:val="both"/>
        <w:rPr>
          <w:rFonts w:ascii="Cambria" w:hAnsi="Cambria"/>
          <w:lang w:eastAsia="en-US"/>
        </w:rPr>
      </w:pPr>
    </w:p>
    <w:p w:rsidR="00054A7D" w:rsidRPr="008B0C77" w:rsidRDefault="00054A7D" w:rsidP="00DB4E94">
      <w:pPr>
        <w:spacing w:after="0" w:line="240" w:lineRule="auto"/>
        <w:jc w:val="both"/>
        <w:rPr>
          <w:rFonts w:ascii="Cambria" w:hAnsi="Cambria"/>
          <w:lang w:eastAsia="en-US"/>
        </w:rPr>
      </w:pPr>
    </w:p>
    <w:p w:rsidR="00054A7D" w:rsidRPr="00C31C4F" w:rsidRDefault="00054A7D" w:rsidP="00DB4E94">
      <w:pPr>
        <w:spacing w:after="0" w:line="240" w:lineRule="auto"/>
        <w:jc w:val="both"/>
        <w:rPr>
          <w:rFonts w:ascii="Cambria" w:hAnsi="Cambria"/>
          <w:b/>
          <w:lang w:eastAsia="en-US"/>
        </w:rPr>
      </w:pPr>
      <w:r w:rsidRPr="00C31C4F">
        <w:rPr>
          <w:rFonts w:ascii="Cambria" w:hAnsi="Cambria"/>
          <w:b/>
          <w:lang w:eastAsia="en-US"/>
        </w:rPr>
        <w:t>КОЛИЧЕСТВЕНА СМЕТКА</w:t>
      </w:r>
      <w:r>
        <w:rPr>
          <w:rFonts w:ascii="Cambria" w:hAnsi="Cambria"/>
          <w:b/>
          <w:lang w:eastAsia="en-US"/>
        </w:rPr>
        <w:t xml:space="preserve"> ПО ВИДОВЕ РАБОТА</w:t>
      </w:r>
    </w:p>
    <w:p w:rsidR="00054A7D" w:rsidRPr="00C31C4F" w:rsidRDefault="00054A7D" w:rsidP="00DB4E94">
      <w:pPr>
        <w:spacing w:after="0" w:line="240" w:lineRule="auto"/>
        <w:jc w:val="both"/>
        <w:rPr>
          <w:rFonts w:ascii="Cambria" w:hAnsi="Cambria"/>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6846"/>
        <w:gridCol w:w="971"/>
        <w:gridCol w:w="1573"/>
      </w:tblGrid>
      <w:tr w:rsidR="00054A7D" w:rsidRPr="00EC3F45" w:rsidTr="00A643C5">
        <w:trPr>
          <w:trHeight w:val="345"/>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 xml:space="preserve">                                                          Вид СМР</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Мярка</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Количество</w:t>
            </w:r>
          </w:p>
        </w:tc>
      </w:tr>
      <w:tr w:rsidR="00054A7D" w:rsidRPr="00EC3F45" w:rsidTr="00A643C5">
        <w:trPr>
          <w:trHeight w:val="345"/>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 </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лепене на EPS 5 см</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2450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лепене на EPS 3 см</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850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Дюбелиране на EPS</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3300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Шпакловка с мрежа с ръбохранители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3300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5</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водооткапващ профил</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608</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6</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Полагане на грунд</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3300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полагане на силиконова мазилка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3300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8</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монтаж и демонтаж на тръбно скеле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2300</w:t>
            </w:r>
          </w:p>
        </w:tc>
      </w:tr>
      <w:tr w:rsidR="00054A7D" w:rsidRPr="00EC3F45" w:rsidTr="00A643C5">
        <w:trPr>
          <w:trHeight w:val="66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9</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Ръчно събиране и депониране на отпадъци на вр. депо след СМР по поз. 1-8</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м3</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10</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Сваляне на компрометирана мазилка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740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11</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Полагане на грунд</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740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12</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Полагане на варо-циментова мазилка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740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13</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Възстановяване настилки тераси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52</w:t>
            </w:r>
          </w:p>
        </w:tc>
      </w:tr>
      <w:tr w:rsidR="00054A7D" w:rsidRPr="00EC3F45" w:rsidTr="00A643C5">
        <w:trPr>
          <w:trHeight w:val="72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14</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Ръчно събиране и депониране на отпадъци</w:t>
            </w:r>
            <w:r w:rsidR="00575E31">
              <w:rPr>
                <w:rFonts w:ascii="Cambria" w:hAnsi="Cambria"/>
                <w:lang w:eastAsia="en-US"/>
              </w:rPr>
              <w:t xml:space="preserve"> на вр. депо след СМР по поз. </w:t>
            </w:r>
            <w:r w:rsidRPr="00EC3F45">
              <w:rPr>
                <w:rFonts w:ascii="Cambria" w:hAnsi="Cambria"/>
                <w:lang w:eastAsia="en-US"/>
              </w:rPr>
              <w:t>10-13</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м3</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8</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15</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 xml:space="preserve">Демонтаж на съществуваща дограма стаи 1 етаж </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123</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16</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PVC дограма стаи 1 етаж</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123</w:t>
            </w:r>
          </w:p>
        </w:tc>
      </w:tr>
      <w:tr w:rsidR="00054A7D" w:rsidRPr="00EC3F45" w:rsidTr="00A643C5">
        <w:trPr>
          <w:trHeight w:val="345"/>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17</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външни и вътрешни подпрозоречни дъски РVС</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37</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18</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Обръщане около врати и прозорци с ръбохранители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194</w:t>
            </w:r>
          </w:p>
        </w:tc>
      </w:tr>
      <w:tr w:rsidR="00054A7D" w:rsidRPr="00EC3F45" w:rsidTr="00A643C5">
        <w:trPr>
          <w:trHeight w:val="66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19</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Ръчно събиране и депониране на отпадъци на вр. депо след СМР по поз. 15-18</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м3</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20</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Къртене съществуваща облицовка цокъл - мита мозаика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115</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21</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Полагане на бетон контакт цокъл</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115</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22</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Полагане вароциментова мазилка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115</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23</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лепене на камък - цокъл</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115</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24</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Почистване на съществуващ камък - цокъл на 2 ръце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439</w:t>
            </w:r>
          </w:p>
        </w:tc>
      </w:tr>
      <w:tr w:rsidR="00054A7D" w:rsidRPr="00EC3F45" w:rsidTr="00A643C5">
        <w:trPr>
          <w:trHeight w:val="660"/>
        </w:trPr>
        <w:tc>
          <w:tcPr>
            <w:tcW w:w="273"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25</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Обработка и грундиране и обработка за боя на метална част парапети</w:t>
            </w:r>
          </w:p>
        </w:tc>
        <w:tc>
          <w:tcPr>
            <w:tcW w:w="489"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2497</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26</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Боядисване на метална част парапети 2 ръце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2497</w:t>
            </w:r>
          </w:p>
        </w:tc>
      </w:tr>
      <w:tr w:rsidR="00054A7D" w:rsidRPr="00EC3F45" w:rsidTr="00A643C5">
        <w:trPr>
          <w:trHeight w:val="60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27</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Изшкурване, възстановяване на дефектирали части и лакиране на дървени пана тераси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760</w:t>
            </w:r>
          </w:p>
        </w:tc>
      </w:tr>
      <w:tr w:rsidR="00054A7D" w:rsidRPr="00EC3F45" w:rsidTr="00A643C5">
        <w:trPr>
          <w:trHeight w:val="30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28</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Възстановяване на стреха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150</w:t>
            </w:r>
          </w:p>
        </w:tc>
      </w:tr>
      <w:tr w:rsidR="00054A7D" w:rsidRPr="00EC3F45" w:rsidTr="00A643C5">
        <w:trPr>
          <w:trHeight w:val="72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lastRenderedPageBreak/>
              <w:t>29</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Изработване, доставка и монтаж дървена конструкция за обшивка - стреха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150</w:t>
            </w:r>
          </w:p>
        </w:tc>
      </w:tr>
      <w:tr w:rsidR="00054A7D" w:rsidRPr="00EC3F45" w:rsidTr="00A643C5">
        <w:trPr>
          <w:trHeight w:val="30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30</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Изшкурване и лакиране на стреха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480</w:t>
            </w:r>
          </w:p>
        </w:tc>
      </w:tr>
      <w:tr w:rsidR="00054A7D" w:rsidRPr="00EC3F45" w:rsidTr="00A643C5">
        <w:trPr>
          <w:trHeight w:val="30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31</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Демонтаж на улуци и водостоци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750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32</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 xml:space="preserve">Подмяна на изгнили </w:t>
            </w:r>
            <w:r w:rsidR="00A643C5" w:rsidRPr="00EC3F45">
              <w:rPr>
                <w:rFonts w:ascii="Cambria" w:hAnsi="Cambria"/>
                <w:lang w:eastAsia="en-US"/>
              </w:rPr>
              <w:t>челни</w:t>
            </w:r>
            <w:r w:rsidRPr="00EC3F45">
              <w:rPr>
                <w:rFonts w:ascii="Cambria" w:hAnsi="Cambria"/>
                <w:lang w:eastAsia="en-US"/>
              </w:rPr>
              <w:t xml:space="preserve"> дъски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63</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33</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Двустранно изшкурване и боядисване на челна дъска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439</w:t>
            </w:r>
          </w:p>
        </w:tc>
      </w:tr>
      <w:tr w:rsidR="00054A7D" w:rsidRPr="00EC3F45" w:rsidTr="00A643C5">
        <w:trPr>
          <w:trHeight w:val="675"/>
        </w:trPr>
        <w:tc>
          <w:tcPr>
            <w:tcW w:w="273"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34</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улуци, конзоли, обтегачи, капачки и крепежни елементи от цветна ламарина</w:t>
            </w:r>
          </w:p>
        </w:tc>
        <w:tc>
          <w:tcPr>
            <w:tcW w:w="489"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439</w:t>
            </w:r>
          </w:p>
        </w:tc>
      </w:tr>
      <w:tr w:rsidR="00054A7D" w:rsidRPr="00EC3F45" w:rsidTr="00A643C5">
        <w:trPr>
          <w:trHeight w:val="660"/>
        </w:trPr>
        <w:tc>
          <w:tcPr>
            <w:tcW w:w="273"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35</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водостоци (шпилки и крепежни елементи) от цветна ламарина</w:t>
            </w:r>
          </w:p>
        </w:tc>
        <w:tc>
          <w:tcPr>
            <w:tcW w:w="489"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311</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36</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водосборни казанчета, овални и с шапка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48</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37</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кривки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132</w:t>
            </w:r>
          </w:p>
        </w:tc>
      </w:tr>
      <w:tr w:rsidR="00054A7D" w:rsidRPr="00EC3F45" w:rsidTr="00A643C5">
        <w:trPr>
          <w:trHeight w:val="66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38</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Ръчно събиране и депониране на отпадъци на вр. депо след СМР по поз. 20-37</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м3</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43</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39</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Грунд, колор кит и боя на тавани с бял латекс</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170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40</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Грунд, колор кит и боя на стени с цветен латекс</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470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41</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Демонтаж на  съществуващо подово покритие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180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42</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поставяне на подложка 2мм под ламинат</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180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43</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w:t>
            </w:r>
            <w:r w:rsidR="00575E31">
              <w:rPr>
                <w:rFonts w:ascii="Cambria" w:hAnsi="Cambria"/>
                <w:lang w:eastAsia="en-US"/>
              </w:rPr>
              <w:t xml:space="preserve">вки и монтаж на ламинат АС3/31 </w:t>
            </w:r>
            <w:r w:rsidRPr="00EC3F45">
              <w:rPr>
                <w:rFonts w:ascii="Cambria" w:hAnsi="Cambria"/>
                <w:lang w:eastAsia="en-US"/>
              </w:rPr>
              <w:t>8мм</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м2</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180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44</w:t>
            </w:r>
          </w:p>
        </w:tc>
        <w:tc>
          <w:tcPr>
            <w:tcW w:w="3445" w:type="pct"/>
            <w:shd w:val="clear" w:color="auto" w:fill="auto"/>
            <w:noWrap/>
            <w:hideMark/>
          </w:tcPr>
          <w:p w:rsidR="00054A7D" w:rsidRPr="00EC3F45" w:rsidRDefault="00DB4E94" w:rsidP="00DB4E94">
            <w:pPr>
              <w:spacing w:after="0" w:line="240" w:lineRule="auto"/>
              <w:jc w:val="both"/>
              <w:rPr>
                <w:rFonts w:ascii="Cambria" w:hAnsi="Cambria"/>
                <w:lang w:eastAsia="en-US"/>
              </w:rPr>
            </w:pPr>
            <w:r w:rsidRPr="00EC3F45">
              <w:rPr>
                <w:rFonts w:ascii="Cambria" w:hAnsi="Cambria"/>
                <w:lang w:eastAsia="en-US"/>
              </w:rPr>
              <w:t>Доставка</w:t>
            </w:r>
            <w:r w:rsidR="00054A7D" w:rsidRPr="00EC3F45">
              <w:rPr>
                <w:rFonts w:ascii="Cambria" w:hAnsi="Cambria"/>
                <w:lang w:eastAsia="en-US"/>
              </w:rPr>
              <w:t xml:space="preserve"> и монтаж на первази</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180</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45</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 xml:space="preserve">Доставка и монтаж на преходна </w:t>
            </w:r>
            <w:r w:rsidR="00575E31" w:rsidRPr="00EC3F45">
              <w:rPr>
                <w:rFonts w:ascii="Cambria" w:hAnsi="Cambria"/>
                <w:lang w:eastAsia="en-US"/>
              </w:rPr>
              <w:t>лайсна</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39</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46</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двоен контакт</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13</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47</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единичен контакт</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26</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48</w:t>
            </w:r>
          </w:p>
        </w:tc>
        <w:tc>
          <w:tcPr>
            <w:tcW w:w="3445"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Доставка и монтаж на ключ осветление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бр.</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39</w:t>
            </w:r>
          </w:p>
        </w:tc>
      </w:tr>
      <w:tr w:rsidR="00054A7D" w:rsidRPr="00EC3F45" w:rsidTr="00A643C5">
        <w:trPr>
          <w:trHeight w:val="330"/>
        </w:trPr>
        <w:tc>
          <w:tcPr>
            <w:tcW w:w="273"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49</w:t>
            </w:r>
          </w:p>
        </w:tc>
        <w:tc>
          <w:tcPr>
            <w:tcW w:w="3445" w:type="pct"/>
            <w:shd w:val="clear" w:color="auto" w:fill="auto"/>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Ръчно товарене и транспортиране на отпадъци до сметище</w:t>
            </w:r>
          </w:p>
        </w:tc>
        <w:tc>
          <w:tcPr>
            <w:tcW w:w="489"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м3</w:t>
            </w:r>
          </w:p>
        </w:tc>
        <w:tc>
          <w:tcPr>
            <w:tcW w:w="792" w:type="pct"/>
            <w:shd w:val="clear" w:color="auto" w:fill="auto"/>
            <w:noWrap/>
            <w:hideMark/>
          </w:tcPr>
          <w:p w:rsidR="00054A7D" w:rsidRPr="00EC3F45" w:rsidRDefault="00054A7D" w:rsidP="00DB4E94">
            <w:pPr>
              <w:spacing w:after="0" w:line="240" w:lineRule="auto"/>
              <w:jc w:val="both"/>
              <w:rPr>
                <w:rFonts w:ascii="Cambria" w:hAnsi="Cambria"/>
                <w:lang w:eastAsia="en-US"/>
              </w:rPr>
            </w:pPr>
            <w:r w:rsidRPr="00EC3F45">
              <w:rPr>
                <w:rFonts w:ascii="Cambria" w:hAnsi="Cambria"/>
                <w:lang w:eastAsia="en-US"/>
              </w:rPr>
              <w:t>81</w:t>
            </w:r>
          </w:p>
        </w:tc>
      </w:tr>
    </w:tbl>
    <w:p w:rsidR="00054A7D" w:rsidRPr="00814AB8" w:rsidRDefault="00054A7D" w:rsidP="00DB4E94">
      <w:pPr>
        <w:spacing w:after="0" w:line="240" w:lineRule="auto"/>
        <w:jc w:val="both"/>
        <w:rPr>
          <w:rFonts w:ascii="Cambria" w:hAnsi="Cambria"/>
          <w:lang w:eastAsia="en-US"/>
        </w:rPr>
      </w:pPr>
    </w:p>
    <w:p w:rsidR="00054A7D" w:rsidRPr="00814AB8" w:rsidRDefault="00054A7D" w:rsidP="00DB4E94">
      <w:pPr>
        <w:spacing w:after="0" w:line="240" w:lineRule="auto"/>
        <w:jc w:val="both"/>
        <w:rPr>
          <w:rFonts w:ascii="Cambria" w:hAnsi="Cambria"/>
          <w:lang w:eastAsia="en-U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rPr>
      </w:pPr>
      <w:r>
        <w:rPr>
          <w:rFonts w:ascii="Cambria" w:hAnsi="Cambria"/>
          <w:b/>
          <w:i/>
        </w:rPr>
        <w:t>3</w:t>
      </w:r>
      <w:r w:rsidRPr="00814AB8">
        <w:rPr>
          <w:rFonts w:ascii="Cambria" w:hAnsi="Cambria"/>
          <w:b/>
          <w:i/>
        </w:rPr>
        <w:t>. Критерий за оценка на офертите</w:t>
      </w:r>
      <w:r>
        <w:rPr>
          <w:rFonts w:ascii="Cambria" w:hAnsi="Cambria"/>
          <w:b/>
          <w:i/>
        </w:rPr>
        <w:t xml:space="preserve"> – икономически най-изгодна оферта</w:t>
      </w:r>
    </w:p>
    <w:p w:rsidR="00054A7D" w:rsidRPr="00814AB8" w:rsidRDefault="00054A7D" w:rsidP="00DB4E94">
      <w:pPr>
        <w:spacing w:after="0" w:line="240" w:lineRule="auto"/>
        <w:jc w:val="both"/>
        <w:rPr>
          <w:rFonts w:ascii="Cambria" w:hAnsi="Cambria" w:cs="Arial"/>
        </w:rPr>
      </w:pPr>
    </w:p>
    <w:p w:rsidR="00054A7D" w:rsidRDefault="00054A7D" w:rsidP="00DB4E94">
      <w:pPr>
        <w:spacing w:after="0" w:line="240" w:lineRule="auto"/>
        <w:jc w:val="both"/>
        <w:rPr>
          <w:rFonts w:ascii="Cambria" w:hAnsi="Cambria"/>
          <w:b/>
          <w:bCs/>
          <w:lang w:eastAsia="en-US"/>
        </w:rPr>
      </w:pPr>
      <w:r w:rsidRPr="00814AB8">
        <w:rPr>
          <w:rFonts w:ascii="Cambria" w:hAnsi="Cambria"/>
          <w:b/>
          <w:bCs/>
          <w:lang w:eastAsia="en-US"/>
        </w:rPr>
        <w:t>Техническо предложение</w:t>
      </w:r>
      <w:r>
        <w:rPr>
          <w:rFonts w:ascii="Cambria" w:hAnsi="Cambria"/>
          <w:b/>
          <w:bCs/>
          <w:lang w:eastAsia="en-US"/>
        </w:rPr>
        <w:t xml:space="preserve"> – Работна програма</w:t>
      </w:r>
      <w:r w:rsidRPr="00814AB8">
        <w:rPr>
          <w:rFonts w:ascii="Cambria" w:hAnsi="Cambria"/>
          <w:b/>
          <w:bCs/>
          <w:lang w:eastAsia="en-US"/>
        </w:rPr>
        <w:t xml:space="preserve"> (ОТ)</w:t>
      </w:r>
    </w:p>
    <w:p w:rsidR="00054A7D" w:rsidRPr="00814AB8" w:rsidRDefault="00054A7D" w:rsidP="00DB4E94">
      <w:pPr>
        <w:spacing w:after="0" w:line="240" w:lineRule="auto"/>
        <w:jc w:val="both"/>
        <w:rPr>
          <w:rFonts w:ascii="Cambria" w:hAnsi="Cambria"/>
          <w:b/>
          <w:bCs/>
          <w:lang w:eastAsia="en-US"/>
        </w:rPr>
      </w:pPr>
      <w:r w:rsidRPr="00814AB8">
        <w:rPr>
          <w:rFonts w:ascii="Cambria" w:hAnsi="Cambria"/>
          <w:b/>
          <w:bCs/>
          <w:lang w:eastAsia="en-US"/>
        </w:rPr>
        <w:tab/>
        <w:t>Максимално възможен брой точки</w:t>
      </w:r>
    </w:p>
    <w:p w:rsidR="00054A7D" w:rsidRPr="00814AB8" w:rsidRDefault="00054A7D" w:rsidP="00DB4E94">
      <w:pPr>
        <w:spacing w:after="0" w:line="240" w:lineRule="auto"/>
        <w:jc w:val="both"/>
        <w:rPr>
          <w:rFonts w:ascii="Cambria" w:hAnsi="Cambria"/>
          <w:iCs/>
          <w:lang w:eastAsia="en-US"/>
        </w:rPr>
      </w:pPr>
      <w:r w:rsidRPr="00814AB8">
        <w:rPr>
          <w:rFonts w:ascii="Cambria" w:hAnsi="Cambria"/>
          <w:iCs/>
          <w:lang w:eastAsia="en-US"/>
        </w:rPr>
        <w:t xml:space="preserve">Максимален брой точки по този показател – </w:t>
      </w:r>
      <w:r w:rsidRPr="00814AB8">
        <w:rPr>
          <w:rFonts w:ascii="Cambria" w:hAnsi="Cambria"/>
          <w:b/>
          <w:iCs/>
          <w:lang w:eastAsia="en-US"/>
        </w:rPr>
        <w:t xml:space="preserve">70 т. </w:t>
      </w:r>
    </w:p>
    <w:p w:rsidR="00054A7D" w:rsidRPr="00814AB8" w:rsidRDefault="00054A7D" w:rsidP="00DB4E94">
      <w:pPr>
        <w:spacing w:after="0" w:line="240" w:lineRule="auto"/>
        <w:jc w:val="both"/>
        <w:rPr>
          <w:rFonts w:ascii="Cambria" w:hAnsi="Cambria"/>
          <w:iCs/>
          <w:lang w:eastAsia="en-US"/>
        </w:rPr>
      </w:pPr>
      <w:r w:rsidRPr="00814AB8">
        <w:rPr>
          <w:rFonts w:ascii="Cambria" w:hAnsi="Cambria"/>
          <w:iCs/>
          <w:lang w:eastAsia="en-US"/>
        </w:rPr>
        <w:t>Оценяват се елементи на Техническото предложение, както следва:</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0"/>
        <w:gridCol w:w="1980"/>
      </w:tblGrid>
      <w:tr w:rsidR="00054A7D" w:rsidRPr="00814AB8" w:rsidTr="00A643C5">
        <w:trPr>
          <w:cantSplit/>
          <w:trHeight w:val="750"/>
        </w:trPr>
        <w:tc>
          <w:tcPr>
            <w:tcW w:w="8190" w:type="dxa"/>
            <w:tcBorders>
              <w:top w:val="single" w:sz="4" w:space="0" w:color="auto"/>
              <w:left w:val="single" w:sz="4" w:space="0" w:color="auto"/>
              <w:bottom w:val="single" w:sz="4" w:space="0" w:color="auto"/>
              <w:right w:val="single" w:sz="4" w:space="0" w:color="auto"/>
            </w:tcBorders>
            <w:shd w:val="clear" w:color="auto" w:fill="E0E0E0"/>
            <w:vAlign w:val="center"/>
          </w:tcPr>
          <w:p w:rsidR="00054A7D" w:rsidRPr="00814AB8" w:rsidRDefault="00054A7D" w:rsidP="00DB4E94">
            <w:pPr>
              <w:spacing w:after="0" w:line="240" w:lineRule="auto"/>
              <w:jc w:val="both"/>
              <w:rPr>
                <w:rFonts w:ascii="Cambria" w:hAnsi="Cambria"/>
                <w:b/>
                <w:iCs/>
                <w:lang w:eastAsia="en-US"/>
              </w:rPr>
            </w:pPr>
            <w:r w:rsidRPr="00814AB8">
              <w:rPr>
                <w:rFonts w:ascii="Cambria" w:hAnsi="Cambria"/>
                <w:b/>
                <w:iCs/>
                <w:lang w:eastAsia="en-US"/>
              </w:rPr>
              <w:t xml:space="preserve">Техническо предложение (ОТ) </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054A7D" w:rsidRPr="00814AB8" w:rsidRDefault="00054A7D" w:rsidP="00DB4E94">
            <w:pPr>
              <w:spacing w:after="0" w:line="240" w:lineRule="auto"/>
              <w:jc w:val="both"/>
              <w:rPr>
                <w:rFonts w:ascii="Cambria" w:hAnsi="Cambria"/>
                <w:b/>
                <w:iCs/>
                <w:lang w:eastAsia="en-US"/>
              </w:rPr>
            </w:pPr>
            <w:r w:rsidRPr="00814AB8">
              <w:rPr>
                <w:rFonts w:ascii="Cambria" w:hAnsi="Cambria"/>
                <w:b/>
                <w:iCs/>
                <w:lang w:eastAsia="en-US"/>
              </w:rPr>
              <w:t>Максимално възможен брой точки</w:t>
            </w:r>
          </w:p>
        </w:tc>
      </w:tr>
      <w:tr w:rsidR="00054A7D" w:rsidRPr="00814AB8" w:rsidTr="00A643C5">
        <w:tc>
          <w:tcPr>
            <w:tcW w:w="8190" w:type="dxa"/>
            <w:tcBorders>
              <w:top w:val="single" w:sz="4" w:space="0" w:color="auto"/>
              <w:left w:val="single" w:sz="4" w:space="0" w:color="auto"/>
              <w:bottom w:val="single" w:sz="4" w:space="0" w:color="auto"/>
              <w:right w:val="single" w:sz="4" w:space="0" w:color="auto"/>
            </w:tcBorders>
            <w:vAlign w:val="center"/>
          </w:tcPr>
          <w:p w:rsidR="00054A7D" w:rsidRPr="00814AB8" w:rsidRDefault="00054A7D" w:rsidP="00DB4E94">
            <w:pPr>
              <w:spacing w:after="0" w:line="240" w:lineRule="auto"/>
              <w:jc w:val="both"/>
              <w:rPr>
                <w:rFonts w:ascii="Cambria" w:hAnsi="Cambria"/>
                <w:iCs/>
                <w:lang w:eastAsia="en-US"/>
              </w:rPr>
            </w:pPr>
            <w:r w:rsidRPr="00814AB8">
              <w:rPr>
                <w:rFonts w:ascii="Cambria" w:hAnsi="Cambria"/>
                <w:iCs/>
                <w:lang w:eastAsia="en-US"/>
              </w:rPr>
              <w:t xml:space="preserve">Работна програма </w:t>
            </w:r>
            <w:r w:rsidRPr="00814AB8">
              <w:rPr>
                <w:rFonts w:ascii="Cambria" w:hAnsi="Cambria"/>
                <w:b/>
                <w:bCs/>
                <w:lang w:eastAsia="en-US"/>
              </w:rPr>
              <w:t>(ОТ)</w:t>
            </w:r>
          </w:p>
        </w:tc>
        <w:tc>
          <w:tcPr>
            <w:tcW w:w="1980" w:type="dxa"/>
            <w:tcBorders>
              <w:top w:val="single" w:sz="4" w:space="0" w:color="auto"/>
              <w:left w:val="single" w:sz="4" w:space="0" w:color="auto"/>
              <w:bottom w:val="single" w:sz="4" w:space="0" w:color="auto"/>
              <w:right w:val="single" w:sz="4" w:space="0" w:color="auto"/>
            </w:tcBorders>
            <w:vAlign w:val="center"/>
          </w:tcPr>
          <w:p w:rsidR="00054A7D" w:rsidRPr="00814AB8" w:rsidRDefault="00054A7D" w:rsidP="00DB4E94">
            <w:pPr>
              <w:spacing w:after="0" w:line="240" w:lineRule="auto"/>
              <w:jc w:val="both"/>
              <w:rPr>
                <w:rFonts w:ascii="Cambria" w:hAnsi="Cambria"/>
                <w:iCs/>
                <w:lang w:eastAsia="en-US"/>
              </w:rPr>
            </w:pPr>
            <w:r>
              <w:rPr>
                <w:rFonts w:ascii="Cambria" w:hAnsi="Cambria"/>
                <w:iCs/>
                <w:lang w:eastAsia="en-US"/>
              </w:rPr>
              <w:t>7</w:t>
            </w:r>
            <w:r w:rsidRPr="00814AB8">
              <w:rPr>
                <w:rFonts w:ascii="Cambria" w:hAnsi="Cambria"/>
                <w:iCs/>
                <w:lang w:eastAsia="en-US"/>
              </w:rPr>
              <w:t>0</w:t>
            </w:r>
          </w:p>
        </w:tc>
      </w:tr>
    </w:tbl>
    <w:p w:rsidR="00054A7D" w:rsidRDefault="00054A7D" w:rsidP="00DB4E94">
      <w:pPr>
        <w:spacing w:after="0" w:line="240" w:lineRule="auto"/>
        <w:jc w:val="both"/>
        <w:rPr>
          <w:rFonts w:ascii="Cambria" w:hAnsi="Cambria"/>
          <w:b/>
          <w:bCs/>
          <w:lang w:eastAsia="en-US"/>
        </w:rPr>
      </w:pPr>
      <w:r w:rsidRPr="00814AB8">
        <w:rPr>
          <w:rFonts w:ascii="Cambria" w:hAnsi="Cambria"/>
          <w:b/>
          <w:bCs/>
          <w:lang w:eastAsia="en-US"/>
        </w:rPr>
        <w:t xml:space="preserve"> </w:t>
      </w:r>
      <w:r>
        <w:rPr>
          <w:rFonts w:ascii="Cambria" w:hAnsi="Cambria"/>
          <w:b/>
          <w:bCs/>
          <w:lang w:eastAsia="en-US"/>
        </w:rPr>
        <w:t>„Работна програма”</w:t>
      </w:r>
    </w:p>
    <w:p w:rsidR="00054A7D" w:rsidRPr="00814AB8" w:rsidRDefault="00054A7D" w:rsidP="00DB4E94">
      <w:pPr>
        <w:spacing w:after="0" w:line="240" w:lineRule="auto"/>
        <w:jc w:val="both"/>
        <w:rPr>
          <w:rFonts w:ascii="Cambria" w:hAnsi="Cambria"/>
          <w:b/>
          <w:bCs/>
          <w:lang w:eastAsia="en-US"/>
        </w:rPr>
      </w:pPr>
      <w:r w:rsidRPr="00814AB8">
        <w:rPr>
          <w:rFonts w:ascii="Cambria" w:hAnsi="Cambria"/>
          <w:bCs/>
          <w:lang w:eastAsia="en-US"/>
        </w:rPr>
        <w:t>•</w:t>
      </w:r>
      <w:r w:rsidRPr="00814AB8">
        <w:rPr>
          <w:rFonts w:ascii="Cambria" w:hAnsi="Cambria"/>
          <w:bCs/>
          <w:lang w:eastAsia="en-US"/>
        </w:rPr>
        <w:tab/>
      </w:r>
      <w:r>
        <w:rPr>
          <w:rFonts w:ascii="Cambria" w:hAnsi="Cambria"/>
          <w:b/>
          <w:bCs/>
          <w:lang w:eastAsia="en-US"/>
        </w:rPr>
        <w:t>Максимален брой точки –7</w:t>
      </w:r>
      <w:r w:rsidRPr="00814AB8">
        <w:rPr>
          <w:rFonts w:ascii="Cambria" w:hAnsi="Cambria"/>
          <w:b/>
          <w:bCs/>
          <w:lang w:eastAsia="en-US"/>
        </w:rPr>
        <w:t>0 точки, като оценките се базират на долуописаното.</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 xml:space="preserve">Участникът трябва да разработи цялостна концепция за изпълнение на поръчката, с която да покаже предимствата на техническото си предложение по отношение на предложените организация на работа, методи и организация на текущия контрол за доказване на качеството на материалите, строителните дейности и крайния продукт, мерки за намаляване на </w:t>
      </w:r>
      <w:r w:rsidRPr="00814AB8">
        <w:rPr>
          <w:rFonts w:ascii="Cambria" w:hAnsi="Cambria"/>
          <w:bCs/>
          <w:lang w:eastAsia="en-US"/>
        </w:rPr>
        <w:lastRenderedPageBreak/>
        <w:t>затрудненията на местното население. Работната програма трябва да включва като минимум следното:</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Организация в етапа на подготовка на строителната площадка и доставка на материали, с която се цели постигане на максимално адекватна база за успешно стартиране на строителните дейности.</w:t>
      </w:r>
    </w:p>
    <w:p w:rsidR="00054A7D" w:rsidRPr="00814AB8" w:rsidRDefault="00054A7D" w:rsidP="00DB4E94">
      <w:pPr>
        <w:spacing w:after="0" w:line="240" w:lineRule="auto"/>
        <w:jc w:val="both"/>
        <w:rPr>
          <w:rFonts w:ascii="Cambria" w:hAnsi="Cambria"/>
          <w:bCs/>
          <w:i/>
          <w:lang w:eastAsia="en-US"/>
        </w:rPr>
      </w:pPr>
      <w:r w:rsidRPr="00814AB8">
        <w:rPr>
          <w:rFonts w:ascii="Cambria" w:hAnsi="Cambria"/>
          <w:bCs/>
          <w:i/>
          <w:lang w:eastAsia="en-US"/>
        </w:rPr>
        <w:t xml:space="preserve">Участникът трябва да опише своето виждане за организация в етапа на подготовка на строителната площадка като посочи дейностите, които ще извърши преди започване на строителните работи, разпределението на задачите в екипа, начина на комуникация с Възложителя, организацията по съгласуване с компетентните инстанции на започването на строителните дейности. </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Организация в етапа на изпълнение на ремонтните дейности</w:t>
      </w:r>
    </w:p>
    <w:p w:rsidR="00054A7D" w:rsidRPr="00814AB8" w:rsidRDefault="00054A7D" w:rsidP="00DB4E94">
      <w:pPr>
        <w:spacing w:after="0" w:line="240" w:lineRule="auto"/>
        <w:jc w:val="both"/>
        <w:rPr>
          <w:rFonts w:ascii="Cambria" w:hAnsi="Cambria"/>
          <w:bCs/>
          <w:i/>
          <w:lang w:eastAsia="en-US"/>
        </w:rPr>
      </w:pPr>
      <w:r w:rsidRPr="00814AB8">
        <w:rPr>
          <w:rFonts w:ascii="Cambria" w:hAnsi="Cambria"/>
          <w:bCs/>
          <w:i/>
          <w:lang w:eastAsia="en-US"/>
        </w:rPr>
        <w:t>Участникът трябва да опише начина на организация и управление на строителния процес, предвиждането си за технически и човешки ресурси, разпределението на механизацията и персонала в етапите на изпълнение, технологичната последователност на основните дейности, координация на дейностите, взаимодействие с различните участници в процеса.</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Фактори, влияещи на оценката:</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Описание на организацията в отделните етапи на изпълнение на поръчката, с посочване на конкретните задачи и отговорности, последователност на работите за завършване на всеки подетап, методите на работа на Участника и местните условия и възможности;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Описание на методи и организация на текущия контрол за доказване качеството на доставените материали и на изпълнението на строителните процеси;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Описание на методи и последователност на работите за завършване на всеки подетап, както и обекта като цяло, методите на работа на Участника и местните условия и възможности;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Описание на основните видове СМР и тяхната технологична последователност на изпълнение;</w:t>
      </w:r>
    </w:p>
    <w:p w:rsidR="00054A7D" w:rsidRPr="00814AB8" w:rsidRDefault="00054A7D" w:rsidP="00DB4E94">
      <w:pPr>
        <w:spacing w:after="0" w:line="240" w:lineRule="auto"/>
        <w:jc w:val="both"/>
        <w:rPr>
          <w:rFonts w:ascii="Cambria" w:hAnsi="Cambria"/>
          <w:b/>
          <w:bCs/>
          <w:lang w:eastAsia="en-US"/>
        </w:rPr>
      </w:pPr>
      <w:r>
        <w:rPr>
          <w:rFonts w:ascii="Cambria" w:hAnsi="Cambria"/>
          <w:b/>
          <w:bCs/>
          <w:lang w:eastAsia="en-US"/>
        </w:rPr>
        <w:t>Участникът получава 7</w:t>
      </w:r>
      <w:r w:rsidRPr="00814AB8">
        <w:rPr>
          <w:rFonts w:ascii="Cambria" w:hAnsi="Cambria"/>
          <w:b/>
          <w:bCs/>
          <w:lang w:eastAsia="en-US"/>
        </w:rPr>
        <w:t xml:space="preserve">0 точки при условие, че предложената „Работна програма“ отговаря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всички от долните обстоятелства: </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Подробно/Конкретн</w:t>
      </w:r>
      <w:r>
        <w:rPr>
          <w:rFonts w:ascii="Cambria" w:hAnsi="Cambria"/>
          <w:bCs/>
          <w:lang w:eastAsia="en-US"/>
        </w:rPr>
        <w:t xml:space="preserve">о описание на организацията на </w:t>
      </w:r>
      <w:r w:rsidRPr="00814AB8">
        <w:rPr>
          <w:rFonts w:ascii="Cambria" w:hAnsi="Cambria"/>
          <w:bCs/>
          <w:lang w:eastAsia="en-US"/>
        </w:rPr>
        <w:t>етапа на подготовка на строителната площадка и доставка на материали.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 xml:space="preserve"> Предвидените дейности в етапа на подготовка са подробно/конкретно изброени и създават предпоставка за навременно стартиране на строителството, показани са отговорниците за конкретните дейности;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 xml:space="preserve">Ясно е описано взаимодействието с различните участници в процеса на строителство;  </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
          <w:bCs/>
          <w:lang w:eastAsia="en-US"/>
        </w:rPr>
      </w:pPr>
      <w:r>
        <w:rPr>
          <w:rFonts w:ascii="Cambria" w:hAnsi="Cambria"/>
          <w:b/>
          <w:bCs/>
          <w:lang w:eastAsia="en-US"/>
        </w:rPr>
        <w:t>Участникът получава 4</w:t>
      </w:r>
      <w:r w:rsidRPr="00814AB8">
        <w:rPr>
          <w:rFonts w:ascii="Cambria" w:hAnsi="Cambria"/>
          <w:b/>
          <w:bCs/>
          <w:lang w:eastAsia="en-US"/>
        </w:rPr>
        <w:t xml:space="preserve">0 точки при условие, че предложената „Работна програма“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но съдържа пропуски и е налице едно или повече от долните обстоятелства: </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Представено е описание, в което се съдържат несъществени непълноти/пропуски в организацията етапа на подготовка на строителната площадка и доставка на материали.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Част от необходимите дейности в етапа на подготовка не са описани или не са показани някои от отговорниците за конкретните дейности;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 xml:space="preserve">Допуснати са несъществени пропуски/непълноти при описанието на взаимодействието на участника с някои от останалите участниците в процеса на строителството; </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lastRenderedPageBreak/>
        <w:t>-</w:t>
      </w:r>
      <w:r w:rsidRPr="00814AB8">
        <w:rPr>
          <w:rFonts w:ascii="Cambria" w:hAnsi="Cambria"/>
          <w:bCs/>
          <w:lang w:eastAsia="en-US"/>
        </w:rPr>
        <w:tab/>
        <w:t>При описание на методите на контрол на материалите или част от необходимите лабораторни изпитвания са допуснати несъществени непълноти/пропуски;</w:t>
      </w:r>
    </w:p>
    <w:p w:rsidR="00054A7D" w:rsidRPr="00814AB8" w:rsidRDefault="00054A7D" w:rsidP="00DB4E94">
      <w:pPr>
        <w:spacing w:after="0" w:line="240" w:lineRule="auto"/>
        <w:jc w:val="both"/>
        <w:rPr>
          <w:rFonts w:ascii="Cambria" w:hAnsi="Cambria"/>
          <w:b/>
          <w:bCs/>
          <w:lang w:eastAsia="en-US"/>
        </w:rPr>
      </w:pPr>
      <w:r w:rsidRPr="00814AB8">
        <w:rPr>
          <w:rFonts w:ascii="Cambria" w:hAnsi="Cambria"/>
          <w:b/>
          <w:bCs/>
          <w:lang w:eastAsia="en-US"/>
        </w:rPr>
        <w:t xml:space="preserve">Участникът получава 10 т., в случай че в предложената „Работна програма” е налице някое от долните обстоятелства: </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 xml:space="preserve"> Липсва описание на етапа на подготовка на строителната площадка и доставка на материали </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Не са описани съществени необходими дейности в етапа на подготовка или не са показани отговорници за конкретните дейности;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Липсва описание на взаимодействието с основни участници в процеса на строителство;</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w:t>
      </w:r>
      <w:r w:rsidRPr="00814AB8">
        <w:rPr>
          <w:rFonts w:ascii="Cambria" w:hAnsi="Cambria"/>
          <w:bCs/>
          <w:lang w:eastAsia="en-US"/>
        </w:rPr>
        <w:tab/>
        <w:t xml:space="preserve">Не са описани методите на контрол на материалите или необходимите лабораторни изпитвания или тяхното описание не е съобразено със спецификата на проекта или изискванията на нормативната уредба; </w:t>
      </w:r>
    </w:p>
    <w:p w:rsidR="00054A7D" w:rsidRPr="00814AB8" w:rsidRDefault="00054A7D" w:rsidP="00DB4E94">
      <w:pPr>
        <w:spacing w:after="0" w:line="240" w:lineRule="auto"/>
        <w:jc w:val="both"/>
        <w:rPr>
          <w:rFonts w:ascii="Cambria" w:hAnsi="Cambria"/>
          <w:b/>
          <w:bCs/>
          <w:lang w:eastAsia="en-US"/>
        </w:rPr>
      </w:pPr>
      <w:r w:rsidRPr="00814AB8">
        <w:rPr>
          <w:rFonts w:ascii="Cambria" w:hAnsi="Cambria"/>
          <w:b/>
          <w:bCs/>
          <w:lang w:eastAsia="en-US"/>
        </w:rPr>
        <w:t>За целите на настоящата методика, използваните в този раздел определения следва да се тълкуват, както следва:</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i/>
          <w:lang w:eastAsia="en-US"/>
        </w:rPr>
        <w:t>* „Ясно“ -</w:t>
      </w:r>
      <w:r w:rsidRPr="00814AB8">
        <w:rPr>
          <w:rFonts w:ascii="Cambria" w:hAnsi="Cambria"/>
          <w:bCs/>
          <w:lang w:eastAsia="en-US"/>
        </w:rPr>
        <w:t xml:space="preserve">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i/>
          <w:lang w:eastAsia="en-US"/>
        </w:rPr>
        <w:t>** „Подробно/Конкретно“</w:t>
      </w:r>
      <w:r w:rsidRPr="00814AB8">
        <w:rPr>
          <w:rFonts w:ascii="Cambria" w:hAnsi="Cambria"/>
          <w:bCs/>
          <w:lang w:eastAsia="en-US"/>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i/>
          <w:lang w:eastAsia="en-US"/>
        </w:rPr>
        <w:t>*** Несъществени са тези непълноти/пропуски</w:t>
      </w:r>
      <w:r w:rsidRPr="00814AB8">
        <w:rPr>
          <w:rFonts w:ascii="Cambria" w:hAnsi="Cambria"/>
          <w:bCs/>
          <w:lang w:eastAsia="en-US"/>
        </w:rPr>
        <w:t xml:space="preserve">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Оценките по показател „Работна програма“, се определят чрез консенсус от членовете на комисията. По показателя се поставя оценка по посочените точки, за които качеството на офертата в най-голяма степен се доближава до описанието, дадено от възложителя. Оценката, която дава комисията следва да бъде обоснована, като за съответната стойност в протокола трябва да бъдат отразени изчерпателно мотивите за това, в това число и пропуски и/или непълноти.</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 xml:space="preserve">Ако не може да се постигне консенсус за оценката по този показател, всеки от членовете на комисията, попълва таблица с индивидуални оценки на офертите по показател „Работна програма“. Оценките по показател „Работна програма“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w:t>
      </w:r>
      <w:r w:rsidRPr="00814AB8">
        <w:rPr>
          <w:rFonts w:ascii="Cambria" w:hAnsi="Cambria"/>
          <w:bCs/>
          <w:lang w:eastAsia="en-US"/>
        </w:rPr>
        <w:lastRenderedPageBreak/>
        <w:t>При прилагането на методиката трябва да бъдат изложени индивидуални и конкретни мотиви за присъдените точки от страна на членовете на комисията, които да се базират на офертните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054A7D" w:rsidRPr="00814AB8" w:rsidRDefault="00054A7D" w:rsidP="00DB4E94">
      <w:pPr>
        <w:spacing w:after="0" w:line="240" w:lineRule="auto"/>
        <w:jc w:val="both"/>
        <w:rPr>
          <w:rFonts w:ascii="Cambria" w:hAnsi="Cambria"/>
          <w:bCs/>
          <w:lang w:eastAsia="en-US"/>
        </w:rPr>
      </w:pPr>
      <w:r w:rsidRPr="00814AB8">
        <w:rPr>
          <w:rFonts w:ascii="Cambria" w:hAnsi="Cambria"/>
          <w:bCs/>
          <w:lang w:eastAsia="en-US"/>
        </w:rPr>
        <w:t>Когато членовете на комисията не могат да вземат оценка чрез консенсус и пристъпят към изготвянето на индивидуални таблици, то в тези случаи всяка оферта получава оценка по показател „Работна програма“, представляваща средноаритметичната стойност от получените индивидуални оценки на членовете на комисията по този показател.</w:t>
      </w:r>
    </w:p>
    <w:p w:rsidR="00054A7D" w:rsidRPr="00814AB8" w:rsidRDefault="00054A7D" w:rsidP="00DB4E94">
      <w:pPr>
        <w:spacing w:after="0" w:line="240" w:lineRule="auto"/>
        <w:jc w:val="both"/>
        <w:rPr>
          <w:rFonts w:ascii="Cambria" w:hAnsi="Cambria"/>
          <w:bCs/>
          <w:lang w:eastAsia="en-US"/>
        </w:rPr>
      </w:pPr>
    </w:p>
    <w:p w:rsidR="00054A7D" w:rsidRPr="00814AB8" w:rsidRDefault="00054A7D" w:rsidP="00DB4E94">
      <w:pPr>
        <w:spacing w:after="0" w:line="240" w:lineRule="auto"/>
        <w:jc w:val="both"/>
        <w:rPr>
          <w:rFonts w:ascii="Cambria" w:hAnsi="Cambria"/>
          <w:b/>
          <w:iCs/>
          <w:lang w:eastAsia="en-US"/>
        </w:rPr>
      </w:pPr>
      <w:r w:rsidRPr="00814AB8">
        <w:rPr>
          <w:rFonts w:ascii="Cambria" w:hAnsi="Cambria"/>
          <w:b/>
          <w:iCs/>
          <w:lang w:eastAsia="en-US"/>
        </w:rPr>
        <w:t>Показател „Предлагана цена” (ОЦ)</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 xml:space="preserve">Показател „Предлагана цена” е с максимален брой точки </w:t>
      </w:r>
      <w:r w:rsidRPr="00814AB8">
        <w:rPr>
          <w:rFonts w:ascii="Cambria" w:hAnsi="Cambria"/>
          <w:b/>
          <w:bCs/>
          <w:iCs/>
          <w:lang w:eastAsia="en-US"/>
        </w:rPr>
        <w:t>30 т.</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Максималният брой точки по този показател получава офертата с предлагана най-ниска цена – 30 точки. Точките на останалите участници се определят в съотношение към най-ниската предложена цена по следната формула:</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ab/>
      </w:r>
    </w:p>
    <w:p w:rsidR="00054A7D" w:rsidRPr="00814AB8" w:rsidRDefault="00054A7D" w:rsidP="00DB4E94">
      <w:pPr>
        <w:spacing w:after="0" w:line="240" w:lineRule="auto"/>
        <w:jc w:val="both"/>
        <w:rPr>
          <w:rFonts w:ascii="Cambria" w:hAnsi="Cambria"/>
          <w:bCs/>
          <w:iCs/>
          <w:lang w:eastAsia="en-US"/>
        </w:rPr>
      </w:pPr>
      <w:r>
        <w:rPr>
          <w:rFonts w:ascii="Cambria" w:hAnsi="Cambria"/>
          <w:bCs/>
          <w:iCs/>
          <w:lang w:eastAsia="en-US"/>
        </w:rPr>
        <w:tab/>
      </w:r>
      <w:r w:rsidRPr="00814AB8">
        <w:rPr>
          <w:rFonts w:ascii="Cambria" w:hAnsi="Cambria"/>
          <w:bCs/>
          <w:iCs/>
          <w:lang w:eastAsia="en-US"/>
        </w:rPr>
        <w:t>Рmin</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ОЦ=  --------   х 30, където</w:t>
      </w:r>
    </w:p>
    <w:p w:rsidR="00054A7D" w:rsidRPr="00814AB8" w:rsidRDefault="00054A7D" w:rsidP="00DB4E94">
      <w:pPr>
        <w:spacing w:after="0" w:line="240" w:lineRule="auto"/>
        <w:jc w:val="both"/>
        <w:rPr>
          <w:rFonts w:ascii="Cambria" w:hAnsi="Cambria"/>
          <w:bCs/>
          <w:iCs/>
          <w:lang w:eastAsia="en-US"/>
        </w:rPr>
      </w:pPr>
      <w:r>
        <w:rPr>
          <w:rFonts w:ascii="Cambria" w:hAnsi="Cambria"/>
          <w:bCs/>
          <w:iCs/>
          <w:lang w:eastAsia="en-US"/>
        </w:rPr>
        <w:tab/>
      </w:r>
      <w:r w:rsidRPr="00814AB8">
        <w:rPr>
          <w:rFonts w:ascii="Cambria" w:hAnsi="Cambria"/>
          <w:bCs/>
          <w:iCs/>
          <w:lang w:eastAsia="en-US"/>
        </w:rPr>
        <w:t>Рn</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„30”  са максималните точки по показателя;</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Р n– цената, предложена от съответния участник (без ДДС);</w:t>
      </w:r>
    </w:p>
    <w:p w:rsidR="00054A7D" w:rsidRPr="00814AB8" w:rsidRDefault="00054A7D" w:rsidP="00DB4E94">
      <w:pPr>
        <w:spacing w:after="0" w:line="240" w:lineRule="auto"/>
        <w:jc w:val="both"/>
        <w:rPr>
          <w:rFonts w:ascii="Cambria" w:hAnsi="Cambria"/>
          <w:iCs/>
          <w:lang w:eastAsia="en-US"/>
        </w:rPr>
      </w:pPr>
      <w:r w:rsidRPr="00814AB8">
        <w:rPr>
          <w:rFonts w:ascii="Cambria" w:hAnsi="Cambria"/>
          <w:bCs/>
          <w:iCs/>
          <w:lang w:eastAsia="en-US"/>
        </w:rPr>
        <w:t>Рmin - предложената минимална цена(без ДДС).</w:t>
      </w:r>
    </w:p>
    <w:p w:rsidR="00054A7D" w:rsidRPr="00814AB8" w:rsidRDefault="00054A7D" w:rsidP="00DB4E94">
      <w:pPr>
        <w:spacing w:after="0" w:line="240" w:lineRule="auto"/>
        <w:jc w:val="both"/>
        <w:rPr>
          <w:rFonts w:ascii="Cambria" w:hAnsi="Cambria"/>
          <w:iCs/>
          <w:lang w:eastAsia="en-US"/>
        </w:rPr>
      </w:pPr>
    </w:p>
    <w:p w:rsidR="00054A7D" w:rsidRDefault="00054A7D" w:rsidP="00DB4E94">
      <w:pPr>
        <w:spacing w:after="0" w:line="240" w:lineRule="auto"/>
        <w:jc w:val="both"/>
        <w:rPr>
          <w:rFonts w:ascii="Cambria" w:hAnsi="Cambria"/>
          <w:b/>
          <w:iCs/>
          <w:lang w:eastAsia="en-US"/>
        </w:rPr>
      </w:pPr>
      <w:r w:rsidRPr="00814AB8">
        <w:rPr>
          <w:rFonts w:ascii="Cambria" w:hAnsi="Cambria"/>
          <w:b/>
          <w:iCs/>
          <w:lang w:eastAsia="en-US"/>
        </w:rPr>
        <w:t>Крайно класиране на Участниците</w:t>
      </w:r>
    </w:p>
    <w:p w:rsidR="00054A7D" w:rsidRDefault="00054A7D" w:rsidP="00DB4E94">
      <w:pPr>
        <w:spacing w:after="0" w:line="240" w:lineRule="auto"/>
        <w:jc w:val="both"/>
        <w:rPr>
          <w:rFonts w:ascii="Cambria" w:hAnsi="Cambria"/>
          <w:b/>
          <w:iCs/>
          <w:lang w:eastAsia="en-US"/>
        </w:rPr>
      </w:pPr>
      <w:r>
        <w:rPr>
          <w:rFonts w:ascii="Cambria" w:hAnsi="Cambria"/>
          <w:b/>
          <w:iCs/>
          <w:lang w:eastAsia="en-US"/>
        </w:rPr>
        <w:t>Максималната комплексна оценка (КО) е 100 точки . Комплексната оценка се получава при прилагането на следната формула:</w:t>
      </w:r>
    </w:p>
    <w:p w:rsidR="00054A7D" w:rsidRPr="00814AB8" w:rsidRDefault="00054A7D" w:rsidP="00DB4E94">
      <w:pPr>
        <w:spacing w:after="0" w:line="240" w:lineRule="auto"/>
        <w:jc w:val="both"/>
        <w:rPr>
          <w:rFonts w:ascii="Cambria" w:hAnsi="Cambria"/>
          <w:b/>
          <w:iCs/>
          <w:lang w:eastAsia="en-US"/>
        </w:rPr>
      </w:pPr>
      <w:r>
        <w:rPr>
          <w:rFonts w:ascii="Cambria" w:hAnsi="Cambria"/>
          <w:b/>
          <w:iCs/>
          <w:lang w:eastAsia="en-US"/>
        </w:rPr>
        <w:t>КО=ОТ + ОЦ</w:t>
      </w:r>
    </w:p>
    <w:p w:rsidR="00054A7D" w:rsidRPr="00814AB8" w:rsidRDefault="00054A7D" w:rsidP="00DB4E94">
      <w:pPr>
        <w:spacing w:after="0" w:line="240" w:lineRule="auto"/>
        <w:jc w:val="both"/>
        <w:rPr>
          <w:rFonts w:ascii="Cambria" w:hAnsi="Cambria"/>
          <w:iCs/>
          <w:lang w:eastAsia="en-US"/>
        </w:rPr>
      </w:pPr>
      <w:r w:rsidRPr="00814AB8">
        <w:rPr>
          <w:rFonts w:ascii="Cambria" w:hAnsi="Cambria"/>
          <w:iCs/>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054A7D" w:rsidRPr="00814AB8" w:rsidRDefault="00054A7D" w:rsidP="00DB4E94">
      <w:pPr>
        <w:spacing w:after="0" w:line="240" w:lineRule="auto"/>
        <w:jc w:val="both"/>
        <w:rPr>
          <w:rFonts w:ascii="Cambria" w:hAnsi="Cambria"/>
          <w:bCs/>
          <w:iCs/>
          <w:lang w:eastAsia="en-US"/>
        </w:rPr>
      </w:pPr>
      <w:r w:rsidRPr="00814AB8">
        <w:rPr>
          <w:rFonts w:ascii="Cambria" w:hAnsi="Cambria"/>
          <w:bCs/>
          <w:iCs/>
          <w:lang w:eastAsia="en-US"/>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054A7D" w:rsidRPr="00814AB8" w:rsidRDefault="00054A7D" w:rsidP="00DB4E94">
      <w:pPr>
        <w:spacing w:after="0" w:line="240" w:lineRule="auto"/>
        <w:jc w:val="both"/>
        <w:rPr>
          <w:rFonts w:ascii="Cambria" w:hAnsi="Cambria"/>
          <w:b/>
          <w:bCs/>
        </w:rPr>
      </w:pPr>
    </w:p>
    <w:p w:rsidR="00054A7D" w:rsidRPr="00814AB8" w:rsidRDefault="00054A7D" w:rsidP="00DB4E94">
      <w:pPr>
        <w:shd w:val="clear" w:color="auto" w:fill="D9D9D9"/>
        <w:overflowPunct w:val="0"/>
        <w:autoSpaceDE w:val="0"/>
        <w:autoSpaceDN w:val="0"/>
        <w:adjustRightInd w:val="0"/>
        <w:spacing w:after="0" w:line="240" w:lineRule="auto"/>
        <w:jc w:val="both"/>
        <w:rPr>
          <w:rFonts w:ascii="Cambria" w:hAnsi="Cambria"/>
          <w:b/>
          <w:i/>
        </w:rPr>
      </w:pPr>
      <w:r w:rsidRPr="00814AB8">
        <w:rPr>
          <w:rFonts w:ascii="Cambria" w:hAnsi="Cambria"/>
          <w:b/>
          <w:i/>
        </w:rPr>
        <w:t xml:space="preserve"> </w:t>
      </w:r>
      <w:r>
        <w:rPr>
          <w:rFonts w:ascii="Cambria" w:hAnsi="Cambria"/>
          <w:b/>
          <w:i/>
        </w:rPr>
        <w:t>4</w:t>
      </w:r>
      <w:r w:rsidRPr="00814AB8">
        <w:rPr>
          <w:rFonts w:ascii="Cambria" w:hAnsi="Cambria"/>
          <w:b/>
          <w:i/>
        </w:rPr>
        <w:t>. Прогнозна стойност за изпълнение предмета на поръчката.</w:t>
      </w:r>
    </w:p>
    <w:p w:rsidR="00054A7D" w:rsidRDefault="00054A7D" w:rsidP="00DB4E94">
      <w:pPr>
        <w:spacing w:after="0" w:line="240" w:lineRule="auto"/>
        <w:jc w:val="both"/>
        <w:rPr>
          <w:rFonts w:ascii="Cambria" w:hAnsi="Cambria" w:cs="Arial"/>
        </w:rPr>
      </w:pPr>
      <w:r>
        <w:rPr>
          <w:rFonts w:ascii="Cambria" w:hAnsi="Cambria" w:cs="Arial"/>
        </w:rPr>
        <w:t>Максималната</w:t>
      </w:r>
      <w:r w:rsidRPr="00C31C4F">
        <w:rPr>
          <w:rFonts w:ascii="Cambria" w:hAnsi="Cambria" w:cs="Arial"/>
        </w:rPr>
        <w:t xml:space="preserve"> стойност за изпълнение предмета на възлаганата обществена поръчка е определена при спазване условията на чл. 15 от ЗОП и </w:t>
      </w:r>
      <w:r w:rsidR="00DB4E94">
        <w:rPr>
          <w:rFonts w:ascii="Cambria" w:hAnsi="Cambria" w:cs="Arial"/>
        </w:rPr>
        <w:t xml:space="preserve">възлиза </w:t>
      </w:r>
      <w:r w:rsidRPr="004943AE">
        <w:rPr>
          <w:rFonts w:ascii="Cambria" w:hAnsi="Cambria" w:cs="Arial"/>
        </w:rPr>
        <w:t>до 264 000 лв. без вкл. ДДС или до сумата в размер на 316 800 лв., с начислен  ДДС.</w:t>
      </w:r>
    </w:p>
    <w:p w:rsidR="00054A7D" w:rsidRPr="00814AB8" w:rsidRDefault="00054A7D" w:rsidP="00DB4E94">
      <w:pPr>
        <w:spacing w:after="0" w:line="240" w:lineRule="auto"/>
        <w:jc w:val="both"/>
        <w:rPr>
          <w:rFonts w:ascii="Cambria" w:hAnsi="Cambria" w:cs="Arial"/>
        </w:rPr>
      </w:pPr>
    </w:p>
    <w:p w:rsidR="00054A7D" w:rsidRPr="00814AB8" w:rsidRDefault="00054A7D" w:rsidP="00DB4E94">
      <w:pPr>
        <w:shd w:val="clear" w:color="auto" w:fill="BFBFBF"/>
        <w:tabs>
          <w:tab w:val="right" w:pos="0"/>
        </w:tabs>
        <w:spacing w:after="0" w:line="240" w:lineRule="auto"/>
        <w:jc w:val="both"/>
        <w:rPr>
          <w:rFonts w:ascii="Cambria" w:eastAsia="Batang" w:hAnsi="Cambria"/>
          <w:b/>
          <w:color w:val="000000"/>
        </w:rPr>
      </w:pPr>
      <w:r w:rsidRPr="00814AB8">
        <w:rPr>
          <w:rFonts w:ascii="Cambria" w:hAnsi="Cambria" w:cs="Arial"/>
        </w:rPr>
        <w:t xml:space="preserve"> </w:t>
      </w:r>
      <w:r w:rsidRPr="007B74B9">
        <w:rPr>
          <w:rFonts w:ascii="Cambria" w:hAnsi="Cambria" w:cs="Arial"/>
          <w:b/>
        </w:rPr>
        <w:t>5</w:t>
      </w:r>
      <w:r w:rsidRPr="00814AB8">
        <w:rPr>
          <w:rFonts w:ascii="Cambria" w:hAnsi="Cambria" w:cs="Arial"/>
        </w:rPr>
        <w:t xml:space="preserve">. </w:t>
      </w:r>
      <w:r w:rsidRPr="00814AB8">
        <w:rPr>
          <w:rFonts w:ascii="Cambria" w:eastAsia="Batang" w:hAnsi="Cambria"/>
          <w:b/>
          <w:color w:val="000000"/>
          <w:highlight w:val="lightGray"/>
        </w:rPr>
        <w:t>НАЧИН, СРОК И МЯСТО НА ИЗПЪЛНЕНИЕ.</w:t>
      </w:r>
      <w:r w:rsidRPr="00814AB8">
        <w:rPr>
          <w:rFonts w:ascii="Cambria" w:eastAsia="Batang" w:hAnsi="Cambria"/>
          <w:b/>
          <w:color w:val="000000"/>
        </w:rPr>
        <w:t xml:space="preserve"> </w:t>
      </w:r>
    </w:p>
    <w:p w:rsidR="00054A7D" w:rsidRPr="00814AB8" w:rsidRDefault="00054A7D" w:rsidP="00DB4E94">
      <w:pPr>
        <w:numPr>
          <w:ilvl w:val="1"/>
          <w:numId w:val="31"/>
        </w:numPr>
        <w:spacing w:after="0" w:line="240" w:lineRule="auto"/>
        <w:ind w:left="0" w:firstLine="0"/>
        <w:jc w:val="both"/>
        <w:rPr>
          <w:rFonts w:ascii="Cambria" w:eastAsia="Batang" w:hAnsi="Cambria"/>
          <w:color w:val="000000"/>
        </w:rPr>
      </w:pPr>
      <w:r w:rsidRPr="00814AB8">
        <w:rPr>
          <w:rFonts w:ascii="Cambria" w:eastAsia="Batang" w:hAnsi="Cambria"/>
          <w:b/>
          <w:color w:val="000000"/>
        </w:rPr>
        <w:t>Начин на изпълнение</w:t>
      </w:r>
      <w:r w:rsidRPr="00814AB8">
        <w:rPr>
          <w:rFonts w:ascii="Cambria" w:eastAsia="Batang" w:hAnsi="Cambria"/>
          <w:color w:val="000000"/>
        </w:rPr>
        <w:t xml:space="preserve"> - след подписване на протокол (образец 2) за откриване на строителна площадка.</w:t>
      </w:r>
    </w:p>
    <w:p w:rsidR="00054A7D" w:rsidRPr="00C31C4F" w:rsidRDefault="00054A7D" w:rsidP="00DB4E94">
      <w:pPr>
        <w:numPr>
          <w:ilvl w:val="1"/>
          <w:numId w:val="31"/>
        </w:numPr>
        <w:spacing w:after="0" w:line="240" w:lineRule="auto"/>
        <w:ind w:left="0" w:firstLine="0"/>
        <w:jc w:val="both"/>
        <w:rPr>
          <w:rFonts w:ascii="Cambria" w:eastAsia="Batang" w:hAnsi="Cambria"/>
        </w:rPr>
      </w:pPr>
      <w:r w:rsidRPr="00814AB8">
        <w:rPr>
          <w:rFonts w:ascii="Cambria" w:eastAsia="Batang" w:hAnsi="Cambria"/>
          <w:b/>
          <w:color w:val="000000"/>
        </w:rPr>
        <w:t xml:space="preserve"> </w:t>
      </w:r>
      <w:r w:rsidRPr="00C31C4F">
        <w:rPr>
          <w:rFonts w:ascii="Cambria" w:eastAsia="Batang" w:hAnsi="Cambria"/>
          <w:b/>
        </w:rPr>
        <w:t>Срок на изпълнение</w:t>
      </w:r>
      <w:r w:rsidRPr="00C31C4F">
        <w:rPr>
          <w:rFonts w:ascii="Cambria" w:eastAsia="Batang" w:hAnsi="Cambria"/>
        </w:rPr>
        <w:t xml:space="preserve"> – </w:t>
      </w:r>
      <w:r w:rsidR="00AD26F6">
        <w:rPr>
          <w:rFonts w:ascii="Cambria" w:eastAsia="Batang" w:hAnsi="Cambria"/>
          <w:color w:val="000000"/>
        </w:rPr>
        <w:t>85</w:t>
      </w:r>
      <w:r w:rsidRPr="00EC3F45">
        <w:rPr>
          <w:rFonts w:ascii="Cambria" w:eastAsia="Batang" w:hAnsi="Cambria"/>
          <w:color w:val="000000"/>
        </w:rPr>
        <w:t xml:space="preserve"> календарни дни</w:t>
      </w:r>
      <w:r w:rsidRPr="00A11A64">
        <w:rPr>
          <w:rFonts w:ascii="Cambria" w:eastAsia="Batang" w:hAnsi="Cambria"/>
        </w:rPr>
        <w:t>,</w:t>
      </w:r>
      <w:r w:rsidRPr="00C31C4F">
        <w:rPr>
          <w:rFonts w:ascii="Cambria" w:eastAsia="Batang" w:hAnsi="Cambria"/>
        </w:rPr>
        <w:t xml:space="preserve"> след подписване на протокола за откриване на строителна площадка, </w:t>
      </w:r>
    </w:p>
    <w:p w:rsidR="00054A7D" w:rsidRPr="00C31C4F" w:rsidRDefault="00054A7D" w:rsidP="00DB4E94">
      <w:pPr>
        <w:numPr>
          <w:ilvl w:val="1"/>
          <w:numId w:val="31"/>
        </w:numPr>
        <w:spacing w:after="0" w:line="240" w:lineRule="auto"/>
        <w:ind w:left="0" w:firstLine="0"/>
        <w:jc w:val="both"/>
        <w:rPr>
          <w:rFonts w:ascii="Cambria" w:eastAsia="Batang" w:hAnsi="Cambria"/>
          <w:color w:val="000000"/>
        </w:rPr>
      </w:pPr>
      <w:r w:rsidRPr="00C31C4F">
        <w:rPr>
          <w:rFonts w:ascii="Cambria" w:eastAsia="Batang" w:hAnsi="Cambria"/>
          <w:b/>
          <w:color w:val="000000"/>
        </w:rPr>
        <w:t>Място на изпълнение – гр.</w:t>
      </w:r>
      <w:r>
        <w:rPr>
          <w:rFonts w:ascii="Cambria" w:eastAsia="Batang" w:hAnsi="Cambria"/>
          <w:b/>
          <w:color w:val="000000"/>
        </w:rPr>
        <w:t>Тетевен</w:t>
      </w:r>
      <w:r w:rsidRPr="00C31C4F">
        <w:rPr>
          <w:rFonts w:ascii="Cambria" w:eastAsia="Batang" w:hAnsi="Cambria"/>
          <w:b/>
          <w:color w:val="000000"/>
        </w:rPr>
        <w:t>,</w:t>
      </w:r>
      <w:r w:rsidRPr="00C31C4F">
        <w:rPr>
          <w:rFonts w:ascii="Cambria" w:eastAsia="Calibri" w:hAnsi="Cambria"/>
          <w:b/>
          <w:lang w:eastAsia="en-US"/>
        </w:rPr>
        <w:t xml:space="preserve"> </w:t>
      </w:r>
      <w:r>
        <w:rPr>
          <w:rFonts w:ascii="Cambria" w:eastAsia="Calibri" w:hAnsi="Cambria"/>
          <w:b/>
          <w:lang w:eastAsia="en-US"/>
        </w:rPr>
        <w:t>х.</w:t>
      </w:r>
      <w:r w:rsidRPr="00C31C4F">
        <w:rPr>
          <w:rFonts w:ascii="Cambria" w:eastAsia="Calibri" w:hAnsi="Cambria"/>
          <w:b/>
          <w:lang w:eastAsia="en-US"/>
        </w:rPr>
        <w:t xml:space="preserve"> „</w:t>
      </w:r>
      <w:r>
        <w:rPr>
          <w:rFonts w:ascii="Cambria" w:eastAsia="Calibri" w:hAnsi="Cambria"/>
          <w:b/>
          <w:lang w:eastAsia="en-US"/>
        </w:rPr>
        <w:t>ЗДРАВЕЦ</w:t>
      </w:r>
      <w:r w:rsidRPr="00C31C4F">
        <w:rPr>
          <w:rFonts w:ascii="Cambria" w:eastAsia="Calibri" w:hAnsi="Cambria"/>
          <w:b/>
          <w:lang w:eastAsia="en-US"/>
        </w:rPr>
        <w:t>“</w:t>
      </w:r>
    </w:p>
    <w:p w:rsidR="00054A7D" w:rsidRPr="00814AB8" w:rsidRDefault="00054A7D" w:rsidP="00DB4E94">
      <w:pPr>
        <w:spacing w:after="0" w:line="240" w:lineRule="auto"/>
        <w:jc w:val="both"/>
        <w:rPr>
          <w:rFonts w:ascii="Cambria" w:eastAsia="Batang" w:hAnsi="Cambria"/>
          <w:color w:val="000000"/>
        </w:rPr>
      </w:pPr>
    </w:p>
    <w:p w:rsidR="00054A7D" w:rsidRPr="00814AB8" w:rsidRDefault="00054A7D" w:rsidP="00DB4E94">
      <w:pPr>
        <w:spacing w:after="0" w:line="240" w:lineRule="auto"/>
        <w:jc w:val="both"/>
        <w:rPr>
          <w:rFonts w:ascii="Cambria" w:eastAsia="Batang" w:hAnsi="Cambria"/>
          <w:color w:val="000000"/>
        </w:rPr>
      </w:pPr>
    </w:p>
    <w:p w:rsidR="00054A7D" w:rsidRPr="007B74B9" w:rsidRDefault="00054A7D" w:rsidP="00DB4E94">
      <w:pPr>
        <w:spacing w:after="0" w:line="240" w:lineRule="auto"/>
        <w:jc w:val="both"/>
        <w:rPr>
          <w:rFonts w:ascii="Cambria" w:eastAsia="Batang" w:hAnsi="Cambria"/>
          <w:color w:val="FF0000"/>
        </w:rPr>
      </w:pPr>
      <w:r w:rsidRPr="00814AB8">
        <w:rPr>
          <w:rFonts w:ascii="Cambria" w:eastAsia="Batang" w:hAnsi="Cambria"/>
          <w:color w:val="000000"/>
        </w:rPr>
        <w:t xml:space="preserve">* </w:t>
      </w:r>
      <w:r w:rsidRPr="007B74B9">
        <w:rPr>
          <w:rFonts w:ascii="Cambria" w:eastAsia="Batang" w:hAnsi="Cambria"/>
          <w:i/>
          <w:color w:val="000000"/>
        </w:rPr>
        <w:t>Изпълнението на целия обем строително-монтажни и строително–ремонтни работи от изпълнителя не го освобождава от участие във всички дейности по строежа</w:t>
      </w:r>
      <w:r>
        <w:rPr>
          <w:rFonts w:ascii="Cambria" w:eastAsia="Batang" w:hAnsi="Cambria"/>
          <w:i/>
          <w:color w:val="000000"/>
        </w:rPr>
        <w:t xml:space="preserve">. </w:t>
      </w:r>
    </w:p>
    <w:p w:rsidR="00054A7D" w:rsidRPr="00814AB8" w:rsidRDefault="00054A7D" w:rsidP="00DB4E94">
      <w:pPr>
        <w:shd w:val="clear" w:color="auto" w:fill="BFBFBF"/>
        <w:spacing w:after="0" w:line="240" w:lineRule="auto"/>
        <w:jc w:val="both"/>
        <w:rPr>
          <w:rFonts w:ascii="Cambria" w:hAnsi="Cambria" w:cs="Arial"/>
          <w:b/>
          <w:i/>
        </w:rPr>
      </w:pPr>
      <w:r>
        <w:rPr>
          <w:rFonts w:ascii="Cambria" w:hAnsi="Cambria" w:cs="Arial"/>
          <w:b/>
          <w:i/>
        </w:rPr>
        <w:t>6</w:t>
      </w:r>
      <w:r w:rsidRPr="00814AB8">
        <w:rPr>
          <w:rFonts w:ascii="Cambria" w:hAnsi="Cambria" w:cs="Arial"/>
          <w:b/>
          <w:i/>
        </w:rPr>
        <w:t>. Гаранции</w:t>
      </w:r>
    </w:p>
    <w:p w:rsidR="00054A7D" w:rsidRPr="00814AB8" w:rsidRDefault="00054A7D" w:rsidP="00DB4E94">
      <w:pPr>
        <w:spacing w:after="0" w:line="240" w:lineRule="auto"/>
        <w:jc w:val="both"/>
        <w:rPr>
          <w:rFonts w:ascii="Cambria" w:hAnsi="Cambria" w:cs="Arial"/>
        </w:rPr>
      </w:pPr>
    </w:p>
    <w:p w:rsidR="00054A7D" w:rsidRPr="00814AB8" w:rsidRDefault="00054A7D" w:rsidP="00DB4E94">
      <w:pPr>
        <w:spacing w:after="0" w:line="240" w:lineRule="auto"/>
        <w:jc w:val="both"/>
        <w:rPr>
          <w:rFonts w:ascii="Cambria" w:hAnsi="Cambria"/>
          <w:b/>
          <w:lang w:eastAsia="en-US"/>
        </w:rPr>
      </w:pPr>
      <w:r w:rsidRPr="00814AB8">
        <w:rPr>
          <w:rFonts w:ascii="Cambria" w:hAnsi="Cambria"/>
          <w:b/>
          <w:lang w:eastAsia="en-US"/>
        </w:rPr>
        <w:t xml:space="preserve">Гаранции </w:t>
      </w:r>
    </w:p>
    <w:p w:rsidR="00054A7D" w:rsidRPr="00C31C4F" w:rsidRDefault="00054A7D" w:rsidP="00DB4E94">
      <w:pPr>
        <w:spacing w:after="0" w:line="240" w:lineRule="auto"/>
        <w:jc w:val="both"/>
        <w:rPr>
          <w:rFonts w:ascii="Cambria" w:hAnsi="Cambria"/>
          <w:b/>
          <w:lang w:eastAsia="en-US"/>
        </w:rPr>
      </w:pPr>
      <w:r w:rsidRPr="00C31C4F">
        <w:rPr>
          <w:rFonts w:ascii="Cambria" w:hAnsi="Cambria"/>
          <w:b/>
          <w:lang w:eastAsia="en-US"/>
        </w:rPr>
        <w:t>Гаранция за участие - Възложителят не поставя условие за представяне на гаранция за участие.</w:t>
      </w:r>
    </w:p>
    <w:p w:rsidR="00054A7D" w:rsidRDefault="00054A7D" w:rsidP="00DB4E94">
      <w:pPr>
        <w:spacing w:after="0" w:line="240" w:lineRule="auto"/>
        <w:jc w:val="both"/>
        <w:rPr>
          <w:rFonts w:ascii="Cambria" w:hAnsi="Cambria"/>
          <w:lang w:eastAsia="en-US"/>
        </w:rPr>
      </w:pPr>
      <w:r w:rsidRPr="00C31C4F">
        <w:rPr>
          <w:rFonts w:ascii="Cambria" w:hAnsi="Cambria"/>
          <w:lang w:eastAsia="en-US"/>
        </w:rPr>
        <w:t>Задължение за представяне</w:t>
      </w:r>
      <w:r w:rsidRPr="00814AB8">
        <w:rPr>
          <w:rFonts w:ascii="Cambria" w:hAnsi="Cambria"/>
          <w:lang w:eastAsia="en-US"/>
        </w:rPr>
        <w:t xml:space="preserve"> на гаранция за изпълнение възниква само за участника, определен за изпълнител на обществената поръчка.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 </w:t>
      </w:r>
      <w:r w:rsidRPr="00814AB8">
        <w:rPr>
          <w:rFonts w:ascii="Cambria" w:hAnsi="Cambria"/>
          <w:b/>
          <w:bCs/>
          <w:i/>
          <w:iCs/>
        </w:rPr>
        <w:t xml:space="preserve">Гаранцията за изпълнение </w:t>
      </w:r>
      <w:r w:rsidRPr="00814AB8">
        <w:rPr>
          <w:rFonts w:ascii="Cambria" w:hAnsi="Cambria"/>
        </w:rPr>
        <w:t xml:space="preserve">е в размер на </w:t>
      </w:r>
      <w:r>
        <w:rPr>
          <w:rFonts w:ascii="Cambria" w:hAnsi="Cambria"/>
          <w:b/>
          <w:i/>
        </w:rPr>
        <w:t>2</w:t>
      </w:r>
      <w:r w:rsidRPr="00814AB8">
        <w:rPr>
          <w:rFonts w:ascii="Cambria" w:hAnsi="Cambria"/>
          <w:b/>
          <w:i/>
        </w:rPr>
        <w:t xml:space="preserve">% </w:t>
      </w:r>
      <w:r>
        <w:rPr>
          <w:rFonts w:ascii="Cambria" w:hAnsi="Cambria"/>
          <w:b/>
        </w:rPr>
        <w:t>(две</w:t>
      </w:r>
      <w:r w:rsidRPr="00814AB8">
        <w:rPr>
          <w:rFonts w:ascii="Cambria" w:hAnsi="Cambria"/>
          <w:b/>
        </w:rPr>
        <w:t xml:space="preserve"> на сто)</w:t>
      </w:r>
      <w:r w:rsidRPr="00814AB8">
        <w:rPr>
          <w:rFonts w:ascii="Cambria" w:hAnsi="Cambria"/>
        </w:rPr>
        <w:t xml:space="preserve"> от стойността на договора за изпълнение на обществената поръчка. </w:t>
      </w:r>
    </w:p>
    <w:p w:rsidR="00054A7D" w:rsidRDefault="00054A7D" w:rsidP="00DB4E94">
      <w:pPr>
        <w:spacing w:after="0" w:line="240" w:lineRule="auto"/>
        <w:jc w:val="both"/>
        <w:rPr>
          <w:rFonts w:ascii="Cambria" w:hAnsi="Cambria"/>
          <w:lang w:eastAsia="en-US"/>
        </w:rPr>
      </w:pPr>
      <w:r w:rsidRPr="00814AB8">
        <w:rPr>
          <w:rFonts w:ascii="Cambria" w:hAnsi="Cambria"/>
          <w:lang w:eastAsia="en-US"/>
        </w:rPr>
        <w:t>Гаранцията за изпълнение може да се внесе по банков път или може да се представи под формата на банкова гаранция.</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Участникът сам избира формата на гаранцията за изпълнение.</w:t>
      </w:r>
    </w:p>
    <w:p w:rsidR="00054A7D" w:rsidRPr="00814AB8" w:rsidRDefault="00054A7D" w:rsidP="00DB4E94">
      <w:pPr>
        <w:tabs>
          <w:tab w:val="left" w:pos="720"/>
        </w:tabs>
        <w:spacing w:after="0" w:line="240" w:lineRule="auto"/>
        <w:jc w:val="both"/>
        <w:rPr>
          <w:rFonts w:ascii="Cambria" w:hAnsi="Cambria"/>
          <w:lang w:eastAsia="en-US"/>
        </w:rPr>
      </w:pPr>
      <w:r w:rsidRPr="00814AB8">
        <w:rPr>
          <w:rFonts w:ascii="Cambria" w:hAnsi="Cambria"/>
          <w:lang w:eastAsia="en-US"/>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054A7D" w:rsidRPr="00814AB8" w:rsidRDefault="00054A7D" w:rsidP="00DB4E94">
      <w:pPr>
        <w:spacing w:after="0" w:line="240" w:lineRule="auto"/>
        <w:jc w:val="both"/>
        <w:rPr>
          <w:rFonts w:ascii="Cambria" w:hAnsi="Cambria"/>
        </w:rPr>
      </w:pPr>
      <w:r w:rsidRPr="00814AB8">
        <w:rPr>
          <w:rFonts w:ascii="Cambria" w:hAnsi="Cambria"/>
        </w:rPr>
        <w:t>Гаранциите се представят в една от следните форми:</w:t>
      </w:r>
    </w:p>
    <w:p w:rsidR="00054A7D" w:rsidRPr="00814AB8" w:rsidRDefault="00054A7D" w:rsidP="00DB4E94">
      <w:pPr>
        <w:tabs>
          <w:tab w:val="num" w:pos="1260"/>
        </w:tabs>
        <w:spacing w:after="0" w:line="240" w:lineRule="auto"/>
        <w:rPr>
          <w:rFonts w:ascii="Cambria" w:hAnsi="Cambria"/>
          <w:lang w:eastAsia="en-US"/>
        </w:rPr>
      </w:pPr>
      <w:r w:rsidRPr="00814AB8">
        <w:rPr>
          <w:rFonts w:ascii="Cambria" w:hAnsi="Cambria"/>
          <w:lang w:eastAsia="en-US"/>
        </w:rPr>
        <w:t>а) депозит на парична сума по сметка на Възложителя;</w:t>
      </w:r>
    </w:p>
    <w:p w:rsidR="00054A7D" w:rsidRPr="00814AB8" w:rsidRDefault="00054A7D" w:rsidP="00DB4E94">
      <w:pPr>
        <w:tabs>
          <w:tab w:val="num" w:pos="1260"/>
        </w:tabs>
        <w:spacing w:after="0" w:line="240" w:lineRule="auto"/>
        <w:rPr>
          <w:rFonts w:ascii="Cambria" w:hAnsi="Cambria"/>
          <w:lang w:eastAsia="en-US"/>
        </w:rPr>
      </w:pPr>
      <w:r w:rsidRPr="00814AB8">
        <w:rPr>
          <w:rFonts w:ascii="Cambria" w:hAnsi="Cambria"/>
          <w:lang w:eastAsia="en-US"/>
        </w:rPr>
        <w:t>б) банкова гаранция в полза на Възложителя.</w:t>
      </w:r>
    </w:p>
    <w:p w:rsidR="00054A7D" w:rsidRPr="00814AB8" w:rsidRDefault="00054A7D" w:rsidP="00DB4E94">
      <w:pPr>
        <w:tabs>
          <w:tab w:val="left" w:pos="720"/>
        </w:tabs>
        <w:spacing w:after="0" w:line="240" w:lineRule="auto"/>
        <w:jc w:val="both"/>
        <w:rPr>
          <w:rFonts w:ascii="Cambria" w:hAnsi="Cambria"/>
          <w:lang w:eastAsia="en-US"/>
        </w:rPr>
      </w:pPr>
      <w:r w:rsidRPr="00814AB8">
        <w:rPr>
          <w:rFonts w:ascii="Cambria" w:hAnsi="Cambria"/>
          <w:lang w:eastAsia="en-US"/>
        </w:rPr>
        <w:t>Участникът сам избира формата на гаранцията за участие.</w:t>
      </w:r>
    </w:p>
    <w:p w:rsidR="00054A7D" w:rsidRPr="00814AB8" w:rsidRDefault="00054A7D" w:rsidP="00DB4E94">
      <w:pPr>
        <w:tabs>
          <w:tab w:val="left" w:pos="720"/>
        </w:tabs>
        <w:spacing w:after="0" w:line="240" w:lineRule="auto"/>
        <w:jc w:val="both"/>
        <w:rPr>
          <w:rFonts w:ascii="Cambria" w:hAnsi="Cambria"/>
          <w:lang w:eastAsia="en-US"/>
        </w:rPr>
      </w:pPr>
    </w:p>
    <w:p w:rsidR="00054A7D" w:rsidRPr="00814AB8" w:rsidRDefault="00054A7D" w:rsidP="00DB4E94">
      <w:pPr>
        <w:tabs>
          <w:tab w:val="left" w:pos="720"/>
        </w:tabs>
        <w:spacing w:after="0" w:line="240" w:lineRule="auto"/>
        <w:jc w:val="both"/>
        <w:rPr>
          <w:rFonts w:ascii="Cambria" w:hAnsi="Cambria"/>
          <w:lang w:eastAsia="en-US"/>
        </w:rPr>
      </w:pPr>
      <w:r w:rsidRPr="00814AB8">
        <w:rPr>
          <w:rFonts w:ascii="Cambria" w:hAnsi="Cambria"/>
          <w:lang w:eastAsia="en-US"/>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054A7D" w:rsidRPr="00EC3F45" w:rsidRDefault="00054A7D" w:rsidP="00DB4E94">
      <w:pPr>
        <w:spacing w:after="0" w:line="240" w:lineRule="auto"/>
        <w:jc w:val="both"/>
        <w:rPr>
          <w:rFonts w:ascii="Cambria" w:hAnsi="Cambria"/>
          <w:color w:val="000000"/>
        </w:rPr>
      </w:pPr>
      <w:r w:rsidRPr="00EC3F45">
        <w:rPr>
          <w:rFonts w:ascii="Cambria" w:hAnsi="Cambria"/>
          <w:color w:val="000000"/>
        </w:rPr>
        <w:t xml:space="preserve">При избор на гаранция за участие - парична сума, то тя следва да се внесе по банков път по следната сметка: </w:t>
      </w:r>
    </w:p>
    <w:p w:rsidR="00054A7D" w:rsidRPr="00EC3F45" w:rsidRDefault="00054A7D" w:rsidP="00DB4E94">
      <w:pPr>
        <w:spacing w:after="0" w:line="240" w:lineRule="auto"/>
        <w:jc w:val="both"/>
        <w:rPr>
          <w:rFonts w:ascii="Cambria" w:hAnsi="Cambria"/>
          <w:b/>
          <w:color w:val="000000"/>
        </w:rPr>
      </w:pPr>
      <w:r w:rsidRPr="00EC3F45">
        <w:rPr>
          <w:rFonts w:ascii="Cambria" w:hAnsi="Cambria"/>
          <w:b/>
          <w:color w:val="000000"/>
        </w:rPr>
        <w:t>Банка: ТБ „Инвестбанк“ АД, клон – София Арсеналски;</w:t>
      </w:r>
    </w:p>
    <w:p w:rsidR="00054A7D" w:rsidRPr="00EC3F45" w:rsidRDefault="00054A7D" w:rsidP="00DB4E94">
      <w:pPr>
        <w:spacing w:after="0" w:line="240" w:lineRule="auto"/>
        <w:jc w:val="both"/>
        <w:rPr>
          <w:rFonts w:ascii="Cambria" w:hAnsi="Cambria"/>
          <w:b/>
          <w:color w:val="000000"/>
        </w:rPr>
      </w:pPr>
      <w:r w:rsidRPr="00EC3F45">
        <w:rPr>
          <w:rFonts w:ascii="Cambria" w:hAnsi="Cambria"/>
          <w:b/>
          <w:color w:val="000000"/>
        </w:rPr>
        <w:t>BIC: IORT 8038</w:t>
      </w:r>
    </w:p>
    <w:p w:rsidR="00054A7D" w:rsidRPr="00EC3F45" w:rsidRDefault="00054A7D" w:rsidP="00DB4E94">
      <w:pPr>
        <w:spacing w:after="0" w:line="240" w:lineRule="auto"/>
        <w:jc w:val="both"/>
        <w:rPr>
          <w:rFonts w:ascii="Cambria" w:hAnsi="Cambria"/>
          <w:b/>
          <w:color w:val="000000"/>
        </w:rPr>
      </w:pPr>
      <w:r w:rsidRPr="00EC3F45">
        <w:rPr>
          <w:rFonts w:ascii="Cambria" w:hAnsi="Cambria"/>
          <w:b/>
          <w:color w:val="000000"/>
        </w:rPr>
        <w:t>IBAN: BG90IORT80381000076800</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гаранцията за участие следва да бъде посочен номера на решението, с което е открита процедурата. </w:t>
      </w:r>
    </w:p>
    <w:p w:rsidR="00054A7D" w:rsidRPr="00814AB8" w:rsidRDefault="00054A7D" w:rsidP="00DB4E94">
      <w:pPr>
        <w:spacing w:after="0" w:line="240" w:lineRule="auto"/>
        <w:jc w:val="center"/>
        <w:rPr>
          <w:rFonts w:ascii="Cambria" w:hAnsi="Cambria"/>
          <w:b/>
          <w:lang w:eastAsia="en-US"/>
        </w:rPr>
      </w:pPr>
    </w:p>
    <w:p w:rsidR="00054A7D" w:rsidRPr="00814AB8" w:rsidRDefault="00054A7D" w:rsidP="00DB4E94">
      <w:pPr>
        <w:spacing w:after="0" w:line="240" w:lineRule="auto"/>
        <w:jc w:val="center"/>
        <w:rPr>
          <w:rFonts w:ascii="Cambria" w:hAnsi="Cambria"/>
          <w:b/>
          <w:lang w:eastAsia="en-US"/>
        </w:rPr>
      </w:pPr>
      <w:r w:rsidRPr="00814AB8">
        <w:rPr>
          <w:rFonts w:ascii="Cambria" w:hAnsi="Cambria"/>
          <w:b/>
          <w:lang w:eastAsia="en-US"/>
        </w:rPr>
        <w:t>РАЗДЕЛ III</w:t>
      </w: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lang w:eastAsia="en-US"/>
        </w:rPr>
        <w:t>ОБЩИ ИЗИСКВАНИЯ КЪМ УЧАСТНИЦИТЕ. КРИТЕРИИ ЗА ПОДБОР</w:t>
      </w:r>
    </w:p>
    <w:p w:rsidR="00054A7D" w:rsidRPr="00814AB8" w:rsidRDefault="00054A7D" w:rsidP="00DB4E94">
      <w:pPr>
        <w:spacing w:after="0" w:line="240" w:lineRule="auto"/>
        <w:jc w:val="center"/>
        <w:rPr>
          <w:rFonts w:ascii="Cambria" w:hAnsi="Cambria"/>
          <w:b/>
          <w:lang w:eastAsia="en-US"/>
        </w:rPr>
      </w:pP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Офертите трябва да се изготвят и представят в съответствие с изискванията, посочени в настоящата документация и в Глава осма „а“ от ЗОП.</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Цялата документация се предоставя безплатно и е публикувана на интернет - страницата на </w:t>
      </w:r>
      <w:hyperlink r:id="rId7" w:history="1">
        <w:r w:rsidRPr="00122BE9">
          <w:rPr>
            <w:rStyle w:val="Hyperlink"/>
            <w:rFonts w:ascii="Cambria" w:hAnsi="Cambria"/>
            <w:lang w:eastAsia="en-US"/>
          </w:rPr>
          <w:t>www.protours.bg</w:t>
        </w:r>
      </w:hyperlink>
      <w:r w:rsidRPr="00814AB8">
        <w:rPr>
          <w:rFonts w:ascii="Cambria" w:hAnsi="Cambria"/>
          <w:lang w:eastAsia="en-US"/>
        </w:rPr>
        <w:t>.</w:t>
      </w:r>
      <w:r>
        <w:rPr>
          <w:rFonts w:ascii="Cambria" w:hAnsi="Cambria"/>
          <w:lang w:eastAsia="en-US"/>
        </w:rPr>
        <w:t xml:space="preserve"> </w:t>
      </w:r>
      <w:r w:rsidRPr="00814AB8">
        <w:rPr>
          <w:rFonts w:ascii="Cambria" w:hAnsi="Cambria"/>
          <w:lang w:eastAsia="en-US"/>
        </w:rPr>
        <w:t xml:space="preserve">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w:t>
      </w:r>
    </w:p>
    <w:p w:rsidR="00054A7D" w:rsidRDefault="00054A7D" w:rsidP="00DB4E94">
      <w:pPr>
        <w:spacing w:after="0" w:line="240" w:lineRule="auto"/>
        <w:jc w:val="both"/>
        <w:rPr>
          <w:rFonts w:ascii="Cambria" w:hAnsi="Cambria"/>
          <w:color w:val="0D0D0D"/>
          <w:lang w:eastAsia="en-US"/>
        </w:rPr>
      </w:pPr>
      <w:r w:rsidRPr="00A978C9">
        <w:rPr>
          <w:rFonts w:ascii="Cambria" w:hAnsi="Cambria"/>
          <w:color w:val="0D0D0D"/>
          <w:lang w:eastAsia="en-US"/>
        </w:rPr>
        <w:lastRenderedPageBreak/>
        <w:t xml:space="preserve">Върху плика участникът посочва предмета на поръчката, адрес за кореспонденция, телефон и по възможност факс и електронен адрес. </w:t>
      </w:r>
    </w:p>
    <w:p w:rsidR="00054A7D" w:rsidRDefault="00054A7D" w:rsidP="00DB4E94">
      <w:pPr>
        <w:spacing w:after="0" w:line="240" w:lineRule="auto"/>
        <w:jc w:val="center"/>
        <w:rPr>
          <w:rFonts w:ascii="Cambria" w:hAnsi="Cambria"/>
          <w:b/>
          <w:color w:val="0D0D0D"/>
          <w:lang w:eastAsia="en-US"/>
        </w:rPr>
      </w:pPr>
      <w:r w:rsidRPr="009F36E8">
        <w:rPr>
          <w:rFonts w:ascii="Cambria" w:hAnsi="Cambria"/>
          <w:b/>
          <w:color w:val="0D0D0D"/>
          <w:lang w:eastAsia="en-US"/>
        </w:rPr>
        <w:t>Офертите се подават на адре</w:t>
      </w:r>
      <w:r>
        <w:rPr>
          <w:rFonts w:ascii="Cambria" w:hAnsi="Cambria"/>
          <w:b/>
          <w:color w:val="0D0D0D"/>
          <w:lang w:eastAsia="en-US"/>
        </w:rPr>
        <w:t>с: гр</w:t>
      </w:r>
      <w:r w:rsidRPr="009F36E8">
        <w:rPr>
          <w:rFonts w:ascii="Cambria" w:hAnsi="Cambria"/>
          <w:b/>
          <w:color w:val="0D0D0D"/>
          <w:lang w:eastAsia="en-US"/>
        </w:rPr>
        <w:t xml:space="preserve">.  </w:t>
      </w:r>
      <w:r>
        <w:rPr>
          <w:rFonts w:ascii="Cambria" w:hAnsi="Cambria"/>
          <w:b/>
          <w:color w:val="0D0D0D"/>
          <w:lang w:eastAsia="en-US"/>
        </w:rPr>
        <w:t>Върш</w:t>
      </w:r>
      <w:r w:rsidRPr="009F36E8">
        <w:rPr>
          <w:rFonts w:ascii="Cambria" w:hAnsi="Cambria"/>
          <w:b/>
          <w:color w:val="0D0D0D"/>
          <w:lang w:eastAsia="en-US"/>
        </w:rPr>
        <w:t xml:space="preserve">ец , </w:t>
      </w:r>
      <w:r w:rsidR="00A643C5">
        <w:rPr>
          <w:rFonts w:ascii="Cambria" w:hAnsi="Cambria"/>
          <w:b/>
          <w:color w:val="0D0D0D"/>
          <w:lang w:eastAsia="en-US"/>
        </w:rPr>
        <w:t xml:space="preserve">хотел Тинтява, ул. Васил Левски № 16 </w:t>
      </w:r>
      <w:r w:rsidRPr="00BC134E">
        <w:rPr>
          <w:rFonts w:ascii="Cambria" w:hAnsi="Cambria"/>
          <w:b/>
          <w:color w:val="0D0D0D"/>
          <w:lang w:eastAsia="en-US"/>
        </w:rPr>
        <w:t>до 16.00 часа на</w:t>
      </w:r>
      <w:r>
        <w:rPr>
          <w:rFonts w:ascii="Cambria" w:hAnsi="Cambria"/>
          <w:b/>
          <w:color w:val="0D0D0D"/>
          <w:lang w:eastAsia="en-US"/>
        </w:rPr>
        <w:t xml:space="preserve"> </w:t>
      </w:r>
      <w:r w:rsidRPr="00BC134E">
        <w:rPr>
          <w:rFonts w:ascii="Cambria" w:hAnsi="Cambria"/>
          <w:b/>
          <w:color w:val="0D0D0D"/>
          <w:lang w:eastAsia="en-US"/>
        </w:rPr>
        <w:t>02.12.2014 г.</w:t>
      </w:r>
    </w:p>
    <w:p w:rsidR="00054A7D" w:rsidRPr="009F36E8" w:rsidRDefault="00054A7D" w:rsidP="00DB4E94">
      <w:pPr>
        <w:spacing w:after="0" w:line="240" w:lineRule="auto"/>
        <w:jc w:val="center"/>
        <w:rPr>
          <w:rFonts w:ascii="Cambria" w:hAnsi="Cambria"/>
          <w:b/>
          <w:color w:val="0D0D0D"/>
          <w:lang w:eastAsia="en-US"/>
        </w:rPr>
      </w:pPr>
    </w:p>
    <w:p w:rsidR="00054A7D" w:rsidRPr="00A978C9" w:rsidRDefault="00054A7D" w:rsidP="00DB4E94">
      <w:pPr>
        <w:spacing w:after="0" w:line="240" w:lineRule="auto"/>
        <w:jc w:val="both"/>
        <w:rPr>
          <w:rFonts w:ascii="Cambria" w:hAnsi="Cambria"/>
          <w:color w:val="0D0D0D"/>
          <w:lang w:eastAsia="en-US"/>
        </w:rPr>
      </w:pPr>
      <w:r w:rsidRPr="00BC134E">
        <w:rPr>
          <w:rFonts w:ascii="Cambria" w:hAnsi="Cambria"/>
          <w:color w:val="0D0D0D"/>
          <w:lang w:eastAsia="en-US"/>
        </w:rPr>
        <w:t>Отварянето на постъпилите оферти  е публично на основание чл. 101 г. , ал. 3 от ЗОП и ще се състои на  03.12.2014 г.  от 10:00 часа в гр. Вършец , хотел Тинтява</w:t>
      </w:r>
      <w:r>
        <w:rPr>
          <w:rFonts w:ascii="Cambria" w:hAnsi="Cambria"/>
          <w:color w:val="0D0D0D"/>
          <w:lang w:eastAsia="en-US"/>
        </w:rPr>
        <w:t>.</w:t>
      </w:r>
      <w:r w:rsidRPr="00A978C9">
        <w:rPr>
          <w:rFonts w:ascii="Cambria" w:hAnsi="Cambria"/>
          <w:color w:val="0D0D0D"/>
          <w:lang w:eastAsia="en-US"/>
        </w:rPr>
        <w:t xml:space="preserve">  </w:t>
      </w:r>
    </w:p>
    <w:p w:rsidR="00054A7D" w:rsidRPr="00814AB8" w:rsidRDefault="00054A7D" w:rsidP="00DB4E94">
      <w:pPr>
        <w:spacing w:after="0" w:line="240" w:lineRule="auto"/>
        <w:jc w:val="both"/>
        <w:rPr>
          <w:rFonts w:ascii="Cambria" w:hAnsi="Cambria"/>
          <w:lang w:eastAsia="en-US"/>
        </w:rPr>
      </w:pPr>
      <w:r w:rsidRPr="00A978C9">
        <w:rPr>
          <w:rFonts w:ascii="Cambria" w:hAnsi="Cambria"/>
          <w:lang w:eastAsia="en-US"/>
        </w:rPr>
        <w:t>При сключване на договор се  представя</w:t>
      </w:r>
      <w:r>
        <w:rPr>
          <w:rFonts w:ascii="Cambria" w:hAnsi="Cambria"/>
          <w:lang w:eastAsia="en-US"/>
        </w:rPr>
        <w:t>т</w:t>
      </w:r>
      <w:r w:rsidRPr="00A978C9">
        <w:rPr>
          <w:rFonts w:ascii="Cambria" w:hAnsi="Cambria"/>
          <w:lang w:eastAsia="en-US"/>
        </w:rPr>
        <w:t xml:space="preserve"> документи, издадени от</w:t>
      </w:r>
      <w:r w:rsidRPr="00814AB8">
        <w:rPr>
          <w:rFonts w:ascii="Cambria" w:hAnsi="Cambria"/>
          <w:lang w:eastAsia="en-US"/>
        </w:rPr>
        <w:t xml:space="preserve">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w:t>
      </w:r>
      <w:r>
        <w:rPr>
          <w:rFonts w:ascii="Cambria" w:hAnsi="Cambria"/>
          <w:lang w:eastAsia="en-US"/>
        </w:rPr>
        <w:t xml:space="preserve"> </w:t>
      </w:r>
      <w:r w:rsidRPr="00814AB8">
        <w:rPr>
          <w:rFonts w:ascii="Cambria" w:hAnsi="Cambria"/>
          <w:lang w:eastAsia="en-US"/>
        </w:rPr>
        <w:t>публичен регистър или предоставянето им служебно на възложителя, и  декларации за липсата на обстоятелствата по чл. 47, ал. 5.</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Всяка оферта трябва да се представи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 Върху плика участникът следва да посочи предмета на поръчката, наименованието на фирмата, адрес за кореспонденция, телефон и по възможност факс и електронен адрес.</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Лицата, които ще представляват участниците и не са техни представители по закон, трябва да представят и да поставят в офертата нотариално заверено пълномощно, подписано от лицето/ата, оторизирано/и по закон да представлява участника. Пълномощното на чуждестранните лица следва да бъде представено и в официален превод на български език.</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„Предложението за изпълнение на изискванията на Възложителя“ и “Предлаганата цена” трябва да бъдат подписани от оторизираното лице съгласно търговската регистрация на участника или от пълномощника по нотариално заверено пълномощно.</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деловодството на възложителя.</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Възложителят няма да приема и ще връща незабавно на участниците оферти, които са представени след изтичане на крайния срок за получаване или в незапечатан, прозрачен или скъсан плик, като това обстоятелство се отбелязва в регистъра.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Всички действия на възложителя и на участниците, свързани с настоящата обществена поръчка, следва да бъдат обективирани в писмен вид.</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публичната покана.</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Обменът и съхраняването на информацията при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 xml:space="preserve">Срокът за представяне на офертите е посочен в публичната покана. </w:t>
      </w:r>
    </w:p>
    <w:p w:rsidR="00054A7D" w:rsidRPr="00814AB8" w:rsidRDefault="00054A7D" w:rsidP="00DB4E94">
      <w:pPr>
        <w:spacing w:after="0" w:line="240" w:lineRule="auto"/>
        <w:jc w:val="both"/>
        <w:rPr>
          <w:rFonts w:ascii="Cambria" w:hAnsi="Cambria"/>
          <w:b/>
          <w:lang w:eastAsia="en-US"/>
        </w:rPr>
      </w:pPr>
      <w:r w:rsidRPr="00A978C9">
        <w:rPr>
          <w:rFonts w:ascii="Cambria" w:hAnsi="Cambria"/>
          <w:lang w:eastAsia="en-US"/>
        </w:rPr>
        <w:t>Офертите на участниците ще бъдат отворени от комисия, назначена от възложителя, в първия работен ден след изтичане на срока за получаване на оферти, определен в публичната покана в сградата на Възложителя на адрес</w:t>
      </w:r>
      <w:r w:rsidRPr="00BC134E">
        <w:rPr>
          <w:rFonts w:ascii="Cambria" w:hAnsi="Cambria"/>
          <w:lang w:eastAsia="en-US"/>
        </w:rPr>
        <w:t xml:space="preserve">: </w:t>
      </w:r>
      <w:r w:rsidRPr="00BC134E">
        <w:rPr>
          <w:rFonts w:ascii="Cambria" w:hAnsi="Cambria"/>
          <w:color w:val="0D0D0D"/>
          <w:lang w:eastAsia="en-US"/>
        </w:rPr>
        <w:t>гр. Вършец , хотел Тинтява</w:t>
      </w:r>
      <w:r w:rsidRPr="00A978C9">
        <w:rPr>
          <w:rFonts w:ascii="Cambria" w:hAnsi="Cambria"/>
          <w:color w:val="0D0D0D"/>
          <w:lang w:eastAsia="en-US"/>
        </w:rPr>
        <w:t xml:space="preserve">  </w:t>
      </w:r>
    </w:p>
    <w:p w:rsidR="00054A7D" w:rsidRPr="00814AB8" w:rsidRDefault="00054A7D" w:rsidP="00DB4E94">
      <w:pPr>
        <w:spacing w:after="0" w:line="240" w:lineRule="auto"/>
        <w:jc w:val="center"/>
        <w:rPr>
          <w:rFonts w:ascii="Cambria" w:hAnsi="Cambria"/>
          <w:b/>
          <w:lang w:eastAsia="en-US"/>
        </w:rPr>
      </w:pPr>
      <w:r w:rsidRPr="00814AB8">
        <w:rPr>
          <w:rFonts w:ascii="Cambria" w:hAnsi="Cambria"/>
          <w:b/>
          <w:lang w:eastAsia="en-US"/>
        </w:rPr>
        <w:t>ИЗИСКВАНИЯ КЪМ УЧАСТНИЦИТЕ В ПОРЪЧКАТА</w:t>
      </w:r>
    </w:p>
    <w:p w:rsidR="00054A7D" w:rsidRPr="00814AB8" w:rsidRDefault="00054A7D" w:rsidP="00DB4E94">
      <w:pPr>
        <w:shd w:val="clear" w:color="auto" w:fill="D9D9D9"/>
        <w:spacing w:after="0" w:line="240" w:lineRule="auto"/>
        <w:jc w:val="both"/>
        <w:rPr>
          <w:rFonts w:ascii="Cambria" w:eastAsia="Times New Roman" w:hAnsi="Cambria"/>
          <w:b/>
          <w:i/>
          <w:lang w:eastAsia="en-US"/>
        </w:rPr>
      </w:pPr>
      <w:r w:rsidRPr="00814AB8">
        <w:rPr>
          <w:rFonts w:ascii="Cambria" w:eastAsia="Times New Roman" w:hAnsi="Cambria"/>
          <w:b/>
          <w:i/>
          <w:lang w:eastAsia="en-US"/>
        </w:rPr>
        <w:t>1.Представената оферта трябва да съдържа:</w:t>
      </w:r>
    </w:p>
    <w:p w:rsidR="00054A7D" w:rsidRPr="00814AB8" w:rsidRDefault="00054A7D" w:rsidP="00DB4E94">
      <w:pPr>
        <w:spacing w:after="0" w:line="240" w:lineRule="auto"/>
        <w:jc w:val="both"/>
        <w:rPr>
          <w:rFonts w:ascii="Cambria" w:eastAsia="Times New Roman" w:hAnsi="Cambria"/>
          <w:lang w:eastAsia="en-US"/>
        </w:rPr>
      </w:pPr>
    </w:p>
    <w:p w:rsidR="00054A7D" w:rsidRPr="00814AB8" w:rsidRDefault="00054A7D" w:rsidP="00DB4E94">
      <w:pPr>
        <w:numPr>
          <w:ilvl w:val="0"/>
          <w:numId w:val="29"/>
        </w:numPr>
        <w:spacing w:after="0" w:line="240" w:lineRule="auto"/>
        <w:ind w:left="0" w:firstLine="0"/>
        <w:jc w:val="both"/>
        <w:rPr>
          <w:rFonts w:ascii="Cambria" w:hAnsi="Cambria"/>
          <w:lang w:eastAsia="en-US"/>
        </w:rPr>
      </w:pPr>
      <w:r w:rsidRPr="00814AB8">
        <w:rPr>
          <w:rFonts w:ascii="Cambria" w:hAnsi="Cambria"/>
          <w:lang w:eastAsia="en-US"/>
        </w:rPr>
        <w:t xml:space="preserve">Заверено от участника копие на удостоверение, издадено от компетентни органи съгласно националното законодателство на страната, където участникът е установен, доказващо регистрацията му в професионалните или търговски регистри на страната с предмет строителство първа група, пета категория, съгласно чл. 137, ал.1, т.5 от ЗУТ, придружено от валиден талон – неразделна част от удостоверението. </w:t>
      </w:r>
    </w:p>
    <w:p w:rsidR="00054A7D" w:rsidRPr="00814AB8"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lastRenderedPageBreak/>
        <w:t>Декларация за отсъствие на обстоятелствата по чл.</w:t>
      </w:r>
      <w:r>
        <w:rPr>
          <w:rFonts w:ascii="Cambria" w:eastAsia="Times New Roman" w:hAnsi="Cambria"/>
          <w:lang w:eastAsia="en-US"/>
        </w:rPr>
        <w:t xml:space="preserve">47, ал. 1, т. 1, б. „а“ до „д“ </w:t>
      </w:r>
      <w:r w:rsidRPr="00814AB8">
        <w:rPr>
          <w:rFonts w:ascii="Cambria" w:eastAsia="Times New Roman" w:hAnsi="Cambria"/>
          <w:lang w:eastAsia="en-US"/>
        </w:rPr>
        <w:t>от ЗОП, съгласно чл.47, ал. 9 от ЗОП.</w:t>
      </w:r>
    </w:p>
    <w:p w:rsidR="00054A7D" w:rsidRPr="00DB4E94"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t>Списък- декларация съдържащ с строителствата, които са еднакви или сходни с предмета на обществената поръчка, изпълнени през последните пет години, считано от датата, определена като краен срок за представяне на офертите</w:t>
      </w:r>
      <w:r>
        <w:rPr>
          <w:rFonts w:ascii="Cambria" w:eastAsia="Times New Roman" w:hAnsi="Cambria"/>
          <w:lang w:eastAsia="en-US"/>
        </w:rPr>
        <w:t>.</w:t>
      </w:r>
    </w:p>
    <w:p w:rsidR="00054A7D" w:rsidRPr="00814AB8"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t>Декларация по чл. 56, ал. 1, т. 12 от Закона за обществените поръчки</w:t>
      </w:r>
      <w:r>
        <w:rPr>
          <w:rFonts w:ascii="Cambria" w:eastAsia="Times New Roman" w:hAnsi="Cambria"/>
          <w:lang w:eastAsia="en-US"/>
        </w:rPr>
        <w:t>.</w:t>
      </w:r>
    </w:p>
    <w:p w:rsidR="00054A7D" w:rsidRPr="00814AB8"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t>Предложение за изпълнение на изискванията по чл. 101б, ал. 1, т. 3 от ЗОП</w:t>
      </w:r>
      <w:r>
        <w:rPr>
          <w:rFonts w:ascii="Cambria" w:eastAsia="Times New Roman" w:hAnsi="Cambria"/>
          <w:lang w:eastAsia="en-US"/>
        </w:rPr>
        <w:t>.</w:t>
      </w:r>
    </w:p>
    <w:p w:rsidR="00054A7D" w:rsidRPr="00814AB8"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t>Ценово предложение</w:t>
      </w:r>
      <w:r>
        <w:rPr>
          <w:rFonts w:ascii="Cambria" w:eastAsia="Times New Roman" w:hAnsi="Cambria"/>
          <w:lang w:eastAsia="en-US"/>
        </w:rPr>
        <w:t>.</w:t>
      </w:r>
    </w:p>
    <w:p w:rsidR="00054A7D" w:rsidRPr="00814AB8" w:rsidRDefault="00054A7D" w:rsidP="00DB4E94">
      <w:pPr>
        <w:numPr>
          <w:ilvl w:val="0"/>
          <w:numId w:val="29"/>
        </w:numPr>
        <w:spacing w:after="0" w:line="240" w:lineRule="auto"/>
        <w:ind w:left="0" w:firstLine="0"/>
        <w:jc w:val="both"/>
        <w:rPr>
          <w:rFonts w:ascii="Cambria" w:eastAsia="Times New Roman" w:hAnsi="Cambria"/>
          <w:lang w:eastAsia="en-US"/>
        </w:rPr>
      </w:pPr>
      <w:r w:rsidRPr="00814AB8">
        <w:rPr>
          <w:rFonts w:ascii="Cambria" w:eastAsia="Times New Roman" w:hAnsi="Cambria"/>
          <w:lang w:eastAsia="en-US"/>
        </w:rPr>
        <w:t>Проект на договор</w:t>
      </w:r>
      <w:r>
        <w:rPr>
          <w:rFonts w:ascii="Cambria" w:eastAsia="Times New Roman" w:hAnsi="Cambria"/>
          <w:lang w:eastAsia="en-US"/>
        </w:rPr>
        <w:t>.</w:t>
      </w:r>
    </w:p>
    <w:p w:rsidR="00054A7D" w:rsidRPr="00814AB8" w:rsidRDefault="00054A7D" w:rsidP="00DB4E94">
      <w:pPr>
        <w:spacing w:after="0" w:line="240" w:lineRule="auto"/>
        <w:jc w:val="both"/>
        <w:rPr>
          <w:rFonts w:ascii="Cambria" w:eastAsia="Times New Roman" w:hAnsi="Cambria"/>
          <w:highlight w:val="yellow"/>
          <w:lang w:eastAsia="en-US"/>
        </w:rPr>
      </w:pPr>
    </w:p>
    <w:p w:rsidR="00054A7D" w:rsidRPr="00814AB8" w:rsidRDefault="00054A7D" w:rsidP="00DB4E94">
      <w:pPr>
        <w:shd w:val="clear" w:color="auto" w:fill="D9D9D9"/>
        <w:spacing w:after="0" w:line="240" w:lineRule="auto"/>
        <w:jc w:val="both"/>
        <w:rPr>
          <w:rFonts w:ascii="Cambria" w:eastAsia="Calibri" w:hAnsi="Cambria"/>
          <w:b/>
          <w:i/>
          <w:lang w:eastAsia="en-US"/>
        </w:rPr>
      </w:pPr>
      <w:r w:rsidRPr="00814AB8">
        <w:rPr>
          <w:rFonts w:ascii="Cambria" w:eastAsia="Calibri" w:hAnsi="Cambria"/>
          <w:b/>
          <w:i/>
          <w:lang w:eastAsia="en-US"/>
        </w:rPr>
        <w:t>2.</w:t>
      </w:r>
      <w:r w:rsidRPr="00814AB8">
        <w:rPr>
          <w:rFonts w:ascii="Cambria" w:eastAsia="Calibri" w:hAnsi="Cambria"/>
          <w:b/>
          <w:i/>
          <w:lang w:eastAsia="en-US"/>
        </w:rPr>
        <w:tab/>
        <w:t>Изисквания за икономическо и финансово състояние на участниците:</w:t>
      </w:r>
    </w:p>
    <w:p w:rsidR="00054A7D" w:rsidRPr="00814AB8" w:rsidRDefault="00054A7D" w:rsidP="00DB4E94">
      <w:pPr>
        <w:spacing w:after="0" w:line="240" w:lineRule="auto"/>
        <w:jc w:val="both"/>
        <w:rPr>
          <w:rFonts w:ascii="Cambria" w:eastAsia="Calibri" w:hAnsi="Cambria"/>
          <w:b/>
          <w:i/>
          <w:vertAlign w:val="superscript"/>
          <w:lang w:eastAsia="en-US"/>
        </w:rPr>
      </w:pPr>
      <w:r w:rsidRPr="00814AB8">
        <w:rPr>
          <w:rFonts w:ascii="Cambria" w:eastAsia="Calibri" w:hAnsi="Cambria"/>
          <w:b/>
          <w:i/>
          <w:lang w:eastAsia="en-US"/>
        </w:rPr>
        <w:t>Съгласно чл.101 г. , ал. 1 от ЗОП, в процедура по реда на глава 8а от ЗОП, не може да се определят икономически или финансови изисквания.</w:t>
      </w:r>
    </w:p>
    <w:p w:rsidR="00054A7D" w:rsidRPr="00814AB8" w:rsidRDefault="00054A7D" w:rsidP="00DB4E94">
      <w:pPr>
        <w:autoSpaceDE w:val="0"/>
        <w:autoSpaceDN w:val="0"/>
        <w:adjustRightInd w:val="0"/>
        <w:spacing w:after="0" w:line="240" w:lineRule="auto"/>
        <w:jc w:val="both"/>
        <w:rPr>
          <w:rFonts w:ascii="Cambria" w:eastAsia="Batang" w:hAnsi="Cambria"/>
          <w:b/>
          <w:bCs/>
          <w:i/>
          <w:iCs/>
        </w:rPr>
      </w:pPr>
    </w:p>
    <w:p w:rsidR="00054A7D" w:rsidRPr="00814AB8" w:rsidRDefault="00054A7D" w:rsidP="00DB4E94">
      <w:pPr>
        <w:shd w:val="clear" w:color="auto" w:fill="D9D9D9"/>
        <w:spacing w:after="0" w:line="240" w:lineRule="auto"/>
        <w:jc w:val="both"/>
        <w:rPr>
          <w:rFonts w:ascii="Cambria" w:eastAsia="Calibri" w:hAnsi="Cambria"/>
          <w:b/>
          <w:i/>
          <w:lang w:eastAsia="en-US"/>
        </w:rPr>
      </w:pPr>
      <w:r w:rsidRPr="00814AB8">
        <w:rPr>
          <w:rFonts w:ascii="Cambria" w:eastAsia="Calibri" w:hAnsi="Cambria"/>
          <w:b/>
          <w:i/>
          <w:lang w:eastAsia="en-US"/>
        </w:rPr>
        <w:t xml:space="preserve">3. </w:t>
      </w:r>
      <w:r w:rsidRPr="00814AB8">
        <w:rPr>
          <w:rFonts w:ascii="Cambria" w:eastAsia="Batang" w:hAnsi="Cambria"/>
          <w:b/>
          <w:bCs/>
          <w:i/>
          <w:iCs/>
          <w:lang w:eastAsia="en-US"/>
        </w:rPr>
        <w:t>Критерии за подбор, включващи минимални изисквания за техническите възможности и квалификация на участниците, съгласно чл.51, ал. 1 и ал. 2 от ЗОП.</w:t>
      </w:r>
    </w:p>
    <w:p w:rsidR="00054A7D" w:rsidRPr="00814AB8" w:rsidRDefault="00054A7D" w:rsidP="00DB4E94">
      <w:pPr>
        <w:spacing w:after="0" w:line="240" w:lineRule="auto"/>
        <w:jc w:val="both"/>
        <w:rPr>
          <w:rFonts w:ascii="Cambria" w:eastAsia="Times New Roman" w:hAnsi="Cambria"/>
          <w:b/>
          <w:lang w:eastAsia="en-US"/>
        </w:rPr>
      </w:pPr>
    </w:p>
    <w:p w:rsidR="00054A7D" w:rsidRPr="00BC134E" w:rsidRDefault="00054A7D" w:rsidP="00DB4E94">
      <w:pPr>
        <w:spacing w:after="0" w:line="240" w:lineRule="auto"/>
        <w:jc w:val="both"/>
        <w:rPr>
          <w:rFonts w:ascii="Cambria" w:hAnsi="Cambria"/>
          <w:lang w:eastAsia="en-US"/>
        </w:rPr>
      </w:pPr>
      <w:r w:rsidRPr="00BC134E">
        <w:rPr>
          <w:rFonts w:ascii="Cambria" w:hAnsi="Cambria"/>
          <w:lang w:eastAsia="en-US"/>
        </w:rPr>
        <w:t>3.1.  Участникът следва да има изпълнени поне 2 (две) строителства през последните 5 години, считано от датата на подаване на офертата, сходни с предмета на поръчката.</w:t>
      </w:r>
    </w:p>
    <w:p w:rsidR="00054A7D" w:rsidRPr="00814AB8" w:rsidRDefault="00054A7D" w:rsidP="00DB4E94">
      <w:pPr>
        <w:spacing w:after="0" w:line="240" w:lineRule="auto"/>
        <w:jc w:val="both"/>
        <w:rPr>
          <w:rFonts w:ascii="Cambria" w:hAnsi="Cambria"/>
          <w:lang w:eastAsia="en-US"/>
        </w:rPr>
      </w:pPr>
      <w:r w:rsidRPr="00BC134E">
        <w:rPr>
          <w:rFonts w:ascii="Cambria" w:hAnsi="Cambria"/>
          <w:lang w:eastAsia="en-US"/>
        </w:rPr>
        <w:t>Сходни с предмета на поръчката са строителства, вкл. изпълнение на строително ремонтни дейности от първа група, пета категория.</w:t>
      </w:r>
    </w:p>
    <w:p w:rsidR="00054A7D" w:rsidRPr="00814AB8" w:rsidRDefault="00054A7D" w:rsidP="00DB4E94">
      <w:pPr>
        <w:spacing w:after="0" w:line="240" w:lineRule="auto"/>
        <w:jc w:val="both"/>
        <w:rPr>
          <w:rFonts w:ascii="Cambria" w:hAnsi="Cambria"/>
          <w:b/>
          <w:i/>
          <w:u w:val="single"/>
          <w:lang w:eastAsia="en-US"/>
        </w:rPr>
      </w:pPr>
      <w:r w:rsidRPr="00814AB8">
        <w:rPr>
          <w:rFonts w:ascii="Cambria" w:hAnsi="Cambria"/>
          <w:b/>
          <w:i/>
          <w:u w:val="single"/>
          <w:lang w:eastAsia="en-US"/>
        </w:rPr>
        <w:t>Доказва се с :</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w:t>
      </w:r>
      <w:r w:rsidRPr="00814AB8">
        <w:rPr>
          <w:rFonts w:ascii="Cambria" w:hAnsi="Cambria"/>
          <w:lang w:eastAsia="en-US"/>
        </w:rPr>
        <w:tab/>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w:t>
      </w:r>
      <w:r w:rsidRPr="00814AB8">
        <w:rPr>
          <w:rFonts w:ascii="Cambria" w:hAnsi="Cambria"/>
          <w:lang w:eastAsia="en-US"/>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054A7D" w:rsidRPr="00814AB8" w:rsidRDefault="00054A7D" w:rsidP="00DB4E94">
      <w:pPr>
        <w:spacing w:after="0" w:line="240" w:lineRule="auto"/>
        <w:jc w:val="both"/>
        <w:rPr>
          <w:rFonts w:ascii="Cambria" w:hAnsi="Cambria"/>
          <w:lang w:eastAsia="en-US"/>
        </w:rPr>
      </w:pPr>
      <w:r w:rsidRPr="00814AB8">
        <w:rPr>
          <w:rFonts w:ascii="Cambria" w:hAnsi="Cambria"/>
          <w:lang w:eastAsia="en-US"/>
        </w:rPr>
        <w:t>-</w:t>
      </w:r>
      <w:r w:rsidRPr="00814AB8">
        <w:rPr>
          <w:rFonts w:ascii="Cambria" w:hAnsi="Cambria"/>
          <w:lang w:eastAsia="en-US"/>
        </w:rPr>
        <w:tab/>
        <w:t>Копия на документи, удостоверяващи изпълнението, вида и обема на изпълнените строителни дейности.</w:t>
      </w:r>
    </w:p>
    <w:p w:rsidR="00054A7D" w:rsidRPr="00814AB8" w:rsidRDefault="00054A7D" w:rsidP="00DB4E94">
      <w:pPr>
        <w:spacing w:after="0" w:line="240" w:lineRule="auto"/>
        <w:jc w:val="both"/>
        <w:rPr>
          <w:rFonts w:ascii="Cambria" w:hAnsi="Cambria"/>
          <w:lang w:eastAsia="en-US"/>
        </w:rPr>
      </w:pP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hAnsi="Cambria"/>
          <w:lang w:eastAsia="en-US"/>
        </w:rPr>
        <w:t xml:space="preserve">3.2. </w:t>
      </w:r>
      <w:r w:rsidRPr="00E43306">
        <w:rPr>
          <w:rFonts w:ascii="Cambria" w:eastAsia="Batang" w:hAnsi="Cambria"/>
          <w:lang w:eastAsia="en-US"/>
        </w:rPr>
        <w:t>Участникът трябва да разполага с екип от физически лица, притежаващи необходимата професионална квалификация, за изпълнението на дейностите, включени в обхвата на обществената поръчка, но не по-малко от следните специалисти:</w:t>
      </w: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eastAsia="Batang" w:hAnsi="Cambria"/>
          <w:b/>
          <w:i/>
          <w:lang w:eastAsia="en-US"/>
        </w:rPr>
        <w:t>Ключов експерт “Технически ръководител”,</w:t>
      </w:r>
      <w:r w:rsidRPr="00E43306">
        <w:rPr>
          <w:rFonts w:ascii="Cambria" w:eastAsia="Batang" w:hAnsi="Cambria"/>
          <w:i/>
          <w:lang w:eastAsia="en-US"/>
        </w:rPr>
        <w:t xml:space="preserve"> който да отговаря на изискванията на чл. 163а, ал. 2 от ЗУТ: – </w:t>
      </w:r>
      <w:r w:rsidRPr="00E43306">
        <w:rPr>
          <w:rFonts w:ascii="Cambria" w:eastAsia="Batang" w:hAnsi="Cambria"/>
          <w:lang w:eastAsia="en-US"/>
        </w:rPr>
        <w:t xml:space="preserve"> да е лице, получило диплома от акредитирано висше училище с квалификация "строителен инженер", "инженер"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w:t>
      </w: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eastAsia="Batang" w:hAnsi="Cambria"/>
          <w:i/>
          <w:lang w:eastAsia="en-US"/>
        </w:rPr>
        <w:t>Общ професионален опит -</w:t>
      </w:r>
      <w:r w:rsidRPr="00E43306">
        <w:rPr>
          <w:rFonts w:ascii="Cambria" w:eastAsia="Batang" w:hAnsi="Cambria"/>
          <w:lang w:eastAsia="en-US"/>
        </w:rPr>
        <w:t xml:space="preserve"> Минимум 3 години общ професионален опит;</w:t>
      </w: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eastAsia="Batang" w:hAnsi="Cambria"/>
          <w:lang w:eastAsia="en-US"/>
        </w:rPr>
        <w:t>Да има опит като технически ръководител при строителство на най – малко 1 обект от подобен характер .</w:t>
      </w:r>
    </w:p>
    <w:p w:rsidR="00054A7D" w:rsidRPr="00E43306" w:rsidRDefault="00054A7D" w:rsidP="00DB4E94">
      <w:pPr>
        <w:autoSpaceDE w:val="0"/>
        <w:autoSpaceDN w:val="0"/>
        <w:adjustRightInd w:val="0"/>
        <w:spacing w:after="0" w:line="240" w:lineRule="auto"/>
        <w:jc w:val="both"/>
        <w:rPr>
          <w:rFonts w:ascii="Cambria" w:eastAsia="Batang" w:hAnsi="Cambria"/>
          <w:b/>
          <w:lang w:eastAsia="en-US"/>
        </w:rPr>
      </w:pPr>
      <w:r w:rsidRPr="00E43306">
        <w:rPr>
          <w:rFonts w:ascii="Cambria" w:eastAsia="Batang" w:hAnsi="Cambria"/>
          <w:b/>
          <w:i/>
          <w:u w:val="single"/>
          <w:lang w:eastAsia="en-US"/>
        </w:rPr>
        <w:t>К</w:t>
      </w:r>
      <w:r w:rsidRPr="00E43306">
        <w:rPr>
          <w:rFonts w:ascii="Cambria" w:eastAsia="Batang" w:hAnsi="Cambria"/>
          <w:b/>
          <w:i/>
          <w:lang w:eastAsia="en-US"/>
        </w:rPr>
        <w:t xml:space="preserve">лючов експерт </w:t>
      </w:r>
      <w:r w:rsidRPr="00E43306">
        <w:rPr>
          <w:rFonts w:ascii="Cambria" w:eastAsia="Batang" w:hAnsi="Cambria"/>
          <w:b/>
          <w:lang w:eastAsia="en-US"/>
        </w:rPr>
        <w:t>Координатор/специалист по безопасност и здраве:</w:t>
      </w: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eastAsia="Batang" w:hAnsi="Cambria"/>
          <w:i/>
          <w:lang w:eastAsia="en-US"/>
        </w:rPr>
        <w:t xml:space="preserve">Квалификация - </w:t>
      </w:r>
      <w:r w:rsidRPr="00E43306">
        <w:rPr>
          <w:rFonts w:ascii="Cambria" w:eastAsia="Batang" w:hAnsi="Cambria"/>
          <w:lang w:eastAsia="en-US"/>
        </w:rPr>
        <w:t>Висше инженерно образование или средно специално техническо образование или еквивалентно образование; Да притежава удостоверение „Специалист по БЗР” или „Координатор по безопасност и здраве” или еквивалентен документ;</w:t>
      </w:r>
    </w:p>
    <w:p w:rsidR="00054A7D" w:rsidRPr="00E43306" w:rsidRDefault="00054A7D" w:rsidP="00DB4E94">
      <w:pPr>
        <w:autoSpaceDE w:val="0"/>
        <w:autoSpaceDN w:val="0"/>
        <w:adjustRightInd w:val="0"/>
        <w:spacing w:after="0" w:line="240" w:lineRule="auto"/>
        <w:jc w:val="both"/>
        <w:rPr>
          <w:rFonts w:ascii="Cambria" w:eastAsia="Batang" w:hAnsi="Cambria"/>
          <w:lang w:eastAsia="en-US"/>
        </w:rPr>
      </w:pPr>
      <w:r w:rsidRPr="00E43306">
        <w:rPr>
          <w:rFonts w:ascii="Cambria" w:eastAsia="Batang" w:hAnsi="Cambria"/>
          <w:i/>
          <w:lang w:eastAsia="en-US"/>
        </w:rPr>
        <w:t>Специфичен опит -</w:t>
      </w:r>
      <w:r w:rsidRPr="00E43306">
        <w:rPr>
          <w:rFonts w:ascii="Cambria" w:eastAsia="Batang" w:hAnsi="Cambria"/>
          <w:lang w:eastAsia="en-US"/>
        </w:rPr>
        <w:t xml:space="preserve"> Минимум 3 години опит като „Координатор” или „Специалист” по безопасност и здраве.</w:t>
      </w:r>
    </w:p>
    <w:p w:rsidR="00054A7D" w:rsidRPr="00E43306" w:rsidRDefault="00054A7D" w:rsidP="00DB4E94">
      <w:pPr>
        <w:autoSpaceDE w:val="0"/>
        <w:autoSpaceDN w:val="0"/>
        <w:adjustRightInd w:val="0"/>
        <w:spacing w:after="0" w:line="240" w:lineRule="auto"/>
        <w:jc w:val="both"/>
        <w:rPr>
          <w:rFonts w:ascii="Cambria" w:eastAsia="Batang" w:hAnsi="Cambria"/>
          <w:b/>
          <w:i/>
          <w:lang w:eastAsia="en-US"/>
        </w:rPr>
      </w:pPr>
      <w:r w:rsidRPr="00E43306">
        <w:rPr>
          <w:rFonts w:ascii="Cambria" w:eastAsia="Batang" w:hAnsi="Cambria"/>
          <w:b/>
          <w:i/>
          <w:lang w:eastAsia="en-US"/>
        </w:rPr>
        <w:lastRenderedPageBreak/>
        <w:t xml:space="preserve">Отговорник по контрол на качеството в строителството - </w:t>
      </w:r>
      <w:r w:rsidRPr="00E43306">
        <w:rPr>
          <w:rFonts w:ascii="Cambria" w:eastAsia="Batang" w:hAnsi="Cambria"/>
          <w:lang w:eastAsia="en-US"/>
        </w:rPr>
        <w:t>1 бр., който  има придобита професионална квалификация, отговаряща на изискванията на чл. 163 а, ал.2 от ЗУТ, притежава минимум 3 г. професионален опит като контрол по качеството в строителството; имат валиден сертификат за преминат курс за контрол на качеството.</w:t>
      </w:r>
    </w:p>
    <w:p w:rsidR="00054A7D" w:rsidRPr="00E43306" w:rsidRDefault="00054A7D" w:rsidP="00DB4E94">
      <w:pPr>
        <w:spacing w:after="0" w:line="240" w:lineRule="auto"/>
        <w:jc w:val="both"/>
        <w:rPr>
          <w:rFonts w:ascii="Cambria" w:eastAsia="Batang" w:hAnsi="Cambria"/>
          <w:b/>
          <w:i/>
          <w:u w:val="single"/>
          <w:lang w:eastAsia="en-US"/>
        </w:rPr>
      </w:pPr>
      <w:r w:rsidRPr="00E43306">
        <w:rPr>
          <w:rFonts w:ascii="Cambria" w:eastAsia="Batang" w:hAnsi="Cambria"/>
          <w:b/>
          <w:i/>
          <w:u w:val="single"/>
          <w:lang w:eastAsia="en-US"/>
        </w:rPr>
        <w:t>Доказва се с:</w:t>
      </w:r>
    </w:p>
    <w:p w:rsidR="00054A7D" w:rsidRPr="00E43306" w:rsidRDefault="00054A7D" w:rsidP="00DB4E94">
      <w:pPr>
        <w:spacing w:after="0" w:line="240" w:lineRule="auto"/>
        <w:jc w:val="both"/>
        <w:rPr>
          <w:rFonts w:ascii="Cambria" w:eastAsia="Batang" w:hAnsi="Cambria"/>
          <w:lang w:eastAsia="en-US"/>
        </w:rPr>
      </w:pPr>
      <w:r w:rsidRPr="00E43306">
        <w:rPr>
          <w:rFonts w:ascii="Cambria" w:eastAsia="Batang" w:hAnsi="Cambria"/>
          <w:lang w:eastAsia="en-US"/>
        </w:rPr>
        <w:t>Съответствието с поставеното минимално изискване се доказва с представянето на декларация, съдържаща списък на физическите лица, с които участникът ще разполага за изпълнение на поръчката, в които се посочва подробно информацията удостоверяваща съответствието на експерта с минималните изисквания на Възложителя.</w:t>
      </w:r>
    </w:p>
    <w:p w:rsidR="00054A7D" w:rsidRPr="00E43306" w:rsidRDefault="00054A7D" w:rsidP="00DB4E94">
      <w:pPr>
        <w:spacing w:after="0" w:line="240" w:lineRule="auto"/>
        <w:jc w:val="both"/>
        <w:rPr>
          <w:rFonts w:ascii="Cambria" w:eastAsia="Batang" w:hAnsi="Cambria"/>
          <w:lang w:eastAsia="en-US"/>
        </w:rPr>
      </w:pPr>
    </w:p>
    <w:p w:rsidR="00054A7D" w:rsidRPr="00E43306" w:rsidRDefault="00054A7D" w:rsidP="00DB4E94">
      <w:pPr>
        <w:spacing w:after="0" w:line="240" w:lineRule="auto"/>
        <w:jc w:val="both"/>
        <w:rPr>
          <w:rFonts w:ascii="Cambria" w:hAnsi="Cambria"/>
          <w:lang w:eastAsia="en-US"/>
        </w:rPr>
      </w:pPr>
      <w:r w:rsidRPr="00E43306">
        <w:rPr>
          <w:rFonts w:ascii="Cambria" w:eastAsia="Batang" w:hAnsi="Cambria"/>
          <w:lang w:eastAsia="en-US"/>
        </w:rPr>
        <w:t>3</w:t>
      </w:r>
      <w:r w:rsidRPr="00E43306">
        <w:rPr>
          <w:rFonts w:ascii="Cambria" w:hAnsi="Cambria"/>
          <w:lang w:eastAsia="en-US"/>
        </w:rPr>
        <w:t xml:space="preserve">.3. Участникът трябва да е вписан в Централния професионален регистър на строителя за изпълнение на строежи </w:t>
      </w:r>
      <w:r w:rsidRPr="00BC134E">
        <w:rPr>
          <w:rFonts w:ascii="Cambria" w:hAnsi="Cambria"/>
          <w:b/>
          <w:lang w:eastAsia="en-US"/>
        </w:rPr>
        <w:t>първа група</w:t>
      </w:r>
      <w:r w:rsidRPr="00BC134E">
        <w:rPr>
          <w:rFonts w:ascii="Cambria" w:hAnsi="Cambria"/>
          <w:lang w:eastAsia="en-US"/>
        </w:rPr>
        <w:t>,</w:t>
      </w:r>
      <w:r w:rsidRPr="00BC134E">
        <w:rPr>
          <w:rFonts w:ascii="Cambria" w:hAnsi="Cambria"/>
          <w:b/>
          <w:lang w:eastAsia="en-US"/>
        </w:rPr>
        <w:t xml:space="preserve"> пета категория</w:t>
      </w:r>
      <w:r w:rsidRPr="00BC134E">
        <w:rPr>
          <w:rFonts w:ascii="Cambria" w:hAnsi="Cambria"/>
          <w:lang w:eastAsia="en-US"/>
        </w:rPr>
        <w:t>. В</w:t>
      </w:r>
      <w:r w:rsidRPr="00E43306">
        <w:rPr>
          <w:rFonts w:ascii="Cambria" w:hAnsi="Cambria"/>
          <w:lang w:eastAsia="en-US"/>
        </w:rPr>
        <w:t xml:space="preserve">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w:t>
      </w:r>
    </w:p>
    <w:p w:rsidR="00054A7D" w:rsidRPr="00E43306" w:rsidRDefault="00054A7D" w:rsidP="00DB4E94">
      <w:pPr>
        <w:spacing w:after="0" w:line="240" w:lineRule="auto"/>
        <w:jc w:val="both"/>
        <w:rPr>
          <w:rFonts w:ascii="Cambria" w:hAnsi="Cambria"/>
          <w:lang w:eastAsia="en-US"/>
        </w:rPr>
      </w:pPr>
      <w:r w:rsidRPr="00E43306">
        <w:rPr>
          <w:rFonts w:ascii="Cambria" w:hAnsi="Cambria"/>
          <w:lang w:eastAsia="en-US"/>
        </w:rPr>
        <w:t>В случай че участникът е чуждестранно лице и не е вписан в ЦПРС към датата на подаване на офертата си или не притежава валиден еквивалентния документ, посочен в предходния абзац, то същия прилага декларация, че се е запознал с условията за вписване в ЦПРС, отговаря на тях и ако бъде определен за изпълнител се задължава в 30-дневен срок от получаване на решението за определянето му за изпълнител да представи изискваните по настоящата точка документи, удостоверяващи вписването му в ЦПРС.</w:t>
      </w:r>
    </w:p>
    <w:p w:rsidR="00054A7D" w:rsidRPr="00E43306" w:rsidRDefault="00054A7D" w:rsidP="00DB4E94">
      <w:pPr>
        <w:spacing w:after="0" w:line="240" w:lineRule="auto"/>
        <w:jc w:val="both"/>
        <w:rPr>
          <w:rFonts w:ascii="Cambria" w:hAnsi="Cambria"/>
          <w:b/>
          <w:i/>
          <w:u w:val="single"/>
          <w:lang w:eastAsia="en-US"/>
        </w:rPr>
      </w:pPr>
      <w:r w:rsidRPr="00E43306">
        <w:rPr>
          <w:rFonts w:ascii="Cambria" w:hAnsi="Cambria"/>
          <w:b/>
          <w:i/>
          <w:u w:val="single"/>
          <w:lang w:eastAsia="en-US"/>
        </w:rPr>
        <w:t xml:space="preserve">Доказва се със </w:t>
      </w:r>
    </w:p>
    <w:p w:rsidR="00054A7D" w:rsidRPr="00E43306" w:rsidRDefault="00054A7D" w:rsidP="00DB4E94">
      <w:pPr>
        <w:spacing w:after="0" w:line="240" w:lineRule="auto"/>
        <w:jc w:val="both"/>
        <w:rPr>
          <w:rFonts w:ascii="Cambria" w:hAnsi="Cambria"/>
          <w:lang w:eastAsia="en-US"/>
        </w:rPr>
      </w:pPr>
      <w:r w:rsidRPr="00E43306">
        <w:rPr>
          <w:rFonts w:ascii="Cambria" w:hAnsi="Cambria"/>
          <w:lang w:eastAsia="en-US"/>
        </w:rPr>
        <w:t>Заверено от участника копие на удостоверение, издадено от компетентни органи съгласно националното законодателство на страната, където участникът е установен, доказващо регистрацията му в професионалните или търговски регистри на страната с предмет строителство първа група, пета категория, съгласно чл. 137, ал.1, т.5 от ЗУТ, придружено от валиден талон – неразделна част от удостоверението. За българските участници това е удостоверение за вписване в Централния професионален регистър на строителя. В случай, че участникът е чуждестранно лице и не е вписан в Централния професионален регистър на строителя, то вписването в съответен регистър на държава – членка на Европейския съюз или на друга държава - страна по споразумението за Европейското икономическо пространство има силата на вписване в Централния професионален регистър на строителя за обхвата на дейностите, за които е издадено, съгласно чл. 3, ал. 2, изр. второ от Закона за Камарата на строителите. В случай, че участникът е чуждестранно лице, което не е вписано в Централния професионален регистър на строителя и не попада в хипотезата на чл. 3, ал. 2, изр. второ от Закона за Камарата на строителите, следва към датата на подаване на офертата си, същият да приложи декларация (свободен текст), че се е запознал с условията за вписване в Централния професионален регистър на строителя (за повече информация: http://register.ksb.bg/), отговаря на тях и ако бъде определен за изпълнител в 25-дневен срок от получаване на решението за определянето му за изпълнител ще представи изискваните по настоящата точка документи, удостоверяващи вписването му в Централния професионален регистър на строителя.</w:t>
      </w:r>
    </w:p>
    <w:p w:rsidR="00054A7D" w:rsidRPr="00E43306" w:rsidRDefault="00054A7D" w:rsidP="00DB4E94">
      <w:pPr>
        <w:spacing w:after="0" w:line="240" w:lineRule="auto"/>
        <w:jc w:val="both"/>
        <w:rPr>
          <w:rFonts w:ascii="Cambria" w:hAnsi="Cambria"/>
          <w:lang w:eastAsia="en-US"/>
        </w:rPr>
      </w:pPr>
    </w:p>
    <w:p w:rsidR="00054A7D" w:rsidRPr="00814AB8" w:rsidRDefault="00054A7D" w:rsidP="00DB4E94">
      <w:pPr>
        <w:spacing w:after="0" w:line="240" w:lineRule="auto"/>
        <w:jc w:val="both"/>
        <w:rPr>
          <w:rFonts w:ascii="Cambria" w:eastAsia="Calibri" w:hAnsi="Cambria"/>
          <w:b/>
          <w:i/>
          <w:lang w:eastAsia="en-US"/>
        </w:rPr>
      </w:pPr>
    </w:p>
    <w:p w:rsidR="00054A7D" w:rsidRPr="00814AB8" w:rsidRDefault="00054A7D" w:rsidP="00DB4E94">
      <w:pPr>
        <w:spacing w:after="0" w:line="240" w:lineRule="auto"/>
        <w:jc w:val="both"/>
        <w:rPr>
          <w:rFonts w:ascii="Cambria" w:eastAsia="Calibri" w:hAnsi="Cambria"/>
          <w:i/>
          <w:lang w:eastAsia="en-US"/>
        </w:rPr>
      </w:pPr>
      <w:r w:rsidRPr="00814AB8">
        <w:rPr>
          <w:rFonts w:ascii="Cambria" w:eastAsia="Calibri" w:hAnsi="Cambria"/>
          <w:b/>
          <w:i/>
          <w:lang w:eastAsia="en-US"/>
        </w:rPr>
        <w:t>Забележка:</w:t>
      </w:r>
      <w:r w:rsidRPr="00814AB8">
        <w:rPr>
          <w:rFonts w:ascii="Cambria" w:eastAsia="Calibri" w:hAnsi="Cambria"/>
          <w:b/>
          <w:lang w:eastAsia="en-US"/>
        </w:rPr>
        <w:t xml:space="preserve"> </w:t>
      </w:r>
      <w:r w:rsidRPr="00814AB8">
        <w:rPr>
          <w:rFonts w:ascii="Cambria" w:eastAsia="Calibri" w:hAnsi="Cambria"/>
          <w:i/>
          <w:lang w:eastAsia="en-US"/>
        </w:rPr>
        <w:t>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25, ал. 8 от ЗОП.</w:t>
      </w:r>
    </w:p>
    <w:p w:rsidR="00054A7D" w:rsidRPr="00814AB8" w:rsidRDefault="00054A7D" w:rsidP="00DB4E94">
      <w:pPr>
        <w:spacing w:after="0" w:line="240" w:lineRule="auto"/>
        <w:jc w:val="both"/>
        <w:rPr>
          <w:rFonts w:ascii="Cambria" w:eastAsia="Calibri" w:hAnsi="Cambria"/>
          <w:i/>
          <w:lang w:eastAsia="en-US"/>
        </w:rPr>
      </w:pPr>
      <w:r w:rsidRPr="00814AB8">
        <w:rPr>
          <w:rFonts w:ascii="Cambria" w:eastAsia="Calibri" w:hAnsi="Cambria"/>
          <w:i/>
          <w:lang w:eastAsia="en-US"/>
        </w:rPr>
        <w:lastRenderedPageBreak/>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съответствие с нормата на чл. 56, ал. 2 от ЗОП.</w:t>
      </w:r>
    </w:p>
    <w:p w:rsidR="00054A7D" w:rsidRDefault="00054A7D" w:rsidP="00DB4E94">
      <w:pPr>
        <w:pStyle w:val="Heading1"/>
        <w:keepNext w:val="0"/>
        <w:pageBreakBefore/>
        <w:tabs>
          <w:tab w:val="left" w:pos="426"/>
        </w:tabs>
        <w:spacing w:before="0" w:after="0" w:line="240" w:lineRule="auto"/>
        <w:jc w:val="center"/>
        <w:rPr>
          <w:sz w:val="22"/>
          <w:szCs w:val="22"/>
          <w:lang w:val="en-US"/>
        </w:rPr>
      </w:pPr>
      <w:bookmarkStart w:id="1" w:name="_Toc295991782"/>
      <w:bookmarkStart w:id="2" w:name="_Toc354758331"/>
      <w:r>
        <w:rPr>
          <w:sz w:val="22"/>
          <w:szCs w:val="22"/>
        </w:rPr>
        <w:lastRenderedPageBreak/>
        <w:t>РАЗДЕЛ ІV.</w:t>
      </w:r>
      <w:r w:rsidRPr="004B5C56">
        <w:rPr>
          <w:sz w:val="22"/>
          <w:szCs w:val="22"/>
        </w:rPr>
        <w:t xml:space="preserve"> </w:t>
      </w:r>
      <w:r w:rsidRPr="00814AB8">
        <w:rPr>
          <w:sz w:val="22"/>
          <w:szCs w:val="22"/>
        </w:rPr>
        <w:t>ПРИЛОЖЕНИЯ.</w:t>
      </w:r>
      <w:r w:rsidRPr="00324691">
        <w:rPr>
          <w:sz w:val="22"/>
          <w:szCs w:val="22"/>
        </w:rPr>
        <w:t xml:space="preserve"> </w:t>
      </w:r>
      <w:r w:rsidRPr="00814AB8">
        <w:rPr>
          <w:sz w:val="22"/>
          <w:szCs w:val="22"/>
        </w:rPr>
        <w:t>ОБРАЗЦИ НА ДОКУМЕНТИ</w:t>
      </w:r>
    </w:p>
    <w:p w:rsidR="00054A7D" w:rsidRPr="00324691" w:rsidRDefault="00054A7D" w:rsidP="00DB4E94">
      <w:pPr>
        <w:spacing w:after="0" w:line="240" w:lineRule="auto"/>
        <w:rPr>
          <w:lang w:eastAsia="en-US"/>
        </w:rPr>
      </w:pPr>
    </w:p>
    <w:p w:rsidR="00054A7D" w:rsidRDefault="00054A7D" w:rsidP="00DB4E94">
      <w:pPr>
        <w:spacing w:after="0" w:line="240" w:lineRule="auto"/>
        <w:jc w:val="center"/>
        <w:rPr>
          <w:rFonts w:ascii="Cambria" w:hAnsi="Cambria"/>
        </w:rPr>
      </w:pPr>
      <w:bookmarkStart w:id="3" w:name="_Toc263838487"/>
      <w:bookmarkStart w:id="4" w:name="_Toc265070857"/>
      <w:bookmarkStart w:id="5" w:name="_Toc265584479"/>
      <w:bookmarkStart w:id="6" w:name="_Toc270498851"/>
      <w:bookmarkStart w:id="7" w:name="_Toc270498970"/>
      <w:bookmarkStart w:id="8" w:name="_Toc270515931"/>
      <w:bookmarkStart w:id="9" w:name="_Toc270584658"/>
      <w:bookmarkStart w:id="10" w:name="_Toc270587007"/>
      <w:bookmarkStart w:id="11" w:name="_Toc286146318"/>
      <w:bookmarkStart w:id="12" w:name="_Toc286236402"/>
      <w:bookmarkStart w:id="13" w:name="_Toc286758989"/>
      <w:bookmarkStart w:id="14" w:name="_Toc288662062"/>
      <w:bookmarkStart w:id="15" w:name="_Toc288662129"/>
      <w:bookmarkStart w:id="16" w:name="_Toc315878449"/>
      <w:bookmarkEnd w:id="1"/>
      <w:bookmarkEnd w:id="2"/>
    </w:p>
    <w:p w:rsidR="00054A7D" w:rsidRPr="00814AB8" w:rsidRDefault="00054A7D" w:rsidP="00DB4E94">
      <w:pPr>
        <w:spacing w:after="0" w:line="240" w:lineRule="auto"/>
        <w:rPr>
          <w:rFonts w:ascii="Cambria" w:hAnsi="Cambria"/>
        </w:rPr>
      </w:pPr>
    </w:p>
    <w:bookmarkEnd w:id="3"/>
    <w:bookmarkEnd w:id="4"/>
    <w:bookmarkEnd w:id="5"/>
    <w:bookmarkEnd w:id="6"/>
    <w:bookmarkEnd w:id="7"/>
    <w:bookmarkEnd w:id="8"/>
    <w:bookmarkEnd w:id="9"/>
    <w:bookmarkEnd w:id="10"/>
    <w:bookmarkEnd w:id="11"/>
    <w:bookmarkEnd w:id="12"/>
    <w:bookmarkEnd w:id="13"/>
    <w:bookmarkEnd w:id="14"/>
    <w:bookmarkEnd w:id="15"/>
    <w:bookmarkEnd w:id="16"/>
    <w:p w:rsidR="00054A7D" w:rsidRPr="00814AB8" w:rsidRDefault="00054A7D" w:rsidP="00DB4E94">
      <w:pPr>
        <w:spacing w:after="0" w:line="240" w:lineRule="auto"/>
        <w:jc w:val="center"/>
        <w:rPr>
          <w:rFonts w:ascii="Cambria" w:eastAsia="Times New Roman" w:hAnsi="Cambria"/>
          <w:b/>
          <w:bCs/>
          <w:i/>
        </w:rPr>
      </w:pPr>
      <w:r w:rsidRPr="00814AB8">
        <w:rPr>
          <w:rFonts w:ascii="Cambria" w:eastAsia="Times New Roman" w:hAnsi="Cambria"/>
          <w:b/>
          <w:bCs/>
          <w:i/>
        </w:rPr>
        <w:t xml:space="preserve">ОБРАЗЕЦ </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i/>
          <w:color w:val="000000"/>
          <w:spacing w:val="-3"/>
        </w:rPr>
      </w:pPr>
      <w:r w:rsidRPr="00814AB8">
        <w:rPr>
          <w:rFonts w:ascii="Cambria" w:eastAsia="Times New Roman" w:hAnsi="Cambria"/>
          <w:b/>
          <w:bCs/>
          <w:i/>
          <w:color w:val="000000"/>
          <w:spacing w:val="-3"/>
        </w:rPr>
        <w:t>ОФЕРТА</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color w:val="000000"/>
          <w:spacing w:val="2"/>
        </w:rPr>
      </w:pPr>
      <w:r w:rsidRPr="00814AB8">
        <w:rPr>
          <w:rFonts w:ascii="Cambria" w:eastAsia="Times New Roman" w:hAnsi="Cambria"/>
          <w:b/>
          <w:bCs/>
          <w:color w:val="000000"/>
          <w:spacing w:val="2"/>
        </w:rPr>
        <w:t xml:space="preserve">за участие в процедура за възлагане на обществена поръчка с предмет: </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color w:val="000000"/>
          <w:spacing w:val="2"/>
        </w:rPr>
      </w:pPr>
    </w:p>
    <w:p w:rsidR="00054A7D" w:rsidRPr="00814AB8" w:rsidRDefault="00054A7D" w:rsidP="00DB4E94">
      <w:pPr>
        <w:spacing w:after="0" w:line="240" w:lineRule="auto"/>
        <w:jc w:val="center"/>
        <w:rPr>
          <w:rFonts w:ascii="Cambria" w:eastAsia="Calibri" w:hAnsi="Cambria"/>
          <w:b/>
          <w:i/>
          <w:lang w:eastAsia="en-US"/>
        </w:rPr>
      </w:pP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p>
    <w:p w:rsidR="00054A7D" w:rsidRPr="00814AB8" w:rsidRDefault="00054A7D" w:rsidP="00DB4E94">
      <w:pPr>
        <w:spacing w:after="0" w:line="240" w:lineRule="auto"/>
        <w:jc w:val="center"/>
        <w:rPr>
          <w:rFonts w:ascii="Cambria" w:eastAsia="Calibri" w:hAnsi="Cambria"/>
          <w:b/>
          <w:lang w:eastAsia="en-US"/>
        </w:rPr>
      </w:pPr>
    </w:p>
    <w:p w:rsidR="00054A7D" w:rsidRPr="00814AB8" w:rsidRDefault="00054A7D" w:rsidP="00DB4E94">
      <w:pPr>
        <w:widowControl w:val="0"/>
        <w:tabs>
          <w:tab w:val="left" w:pos="250"/>
        </w:tabs>
        <w:autoSpaceDE w:val="0"/>
        <w:autoSpaceDN w:val="0"/>
        <w:adjustRightInd w:val="0"/>
        <w:spacing w:after="0" w:line="240" w:lineRule="auto"/>
        <w:rPr>
          <w:rFonts w:ascii="Cambria" w:eastAsia="Times New Roman" w:hAnsi="Cambria"/>
          <w:b/>
          <w:i/>
          <w:iCs/>
          <w:color w:val="000000"/>
          <w:spacing w:val="-7"/>
        </w:rPr>
      </w:pPr>
      <w:r w:rsidRPr="00814AB8">
        <w:rPr>
          <w:rFonts w:ascii="Cambria" w:eastAsia="Times New Roman" w:hAnsi="Cambria"/>
          <w:b/>
          <w:iCs/>
          <w:color w:val="000000"/>
          <w:spacing w:val="-7"/>
        </w:rPr>
        <w:t>І. ИДЕНТИФИКАЦИЯ НА УЧАСТНИКА</w:t>
      </w:r>
      <w:r w:rsidRPr="00814AB8">
        <w:rPr>
          <w:rFonts w:ascii="Cambria" w:eastAsia="Times New Roman" w:hAnsi="Cambria"/>
          <w:b/>
          <w:i/>
          <w:iCs/>
          <w:color w:val="000000"/>
          <w:spacing w:val="-7"/>
        </w:rPr>
        <w:br/>
      </w:r>
    </w:p>
    <w:p w:rsidR="00054A7D" w:rsidRPr="00814AB8" w:rsidRDefault="00054A7D" w:rsidP="00DB4E94">
      <w:pPr>
        <w:widowControl w:val="0"/>
        <w:tabs>
          <w:tab w:val="left" w:pos="250"/>
        </w:tabs>
        <w:autoSpaceDE w:val="0"/>
        <w:autoSpaceDN w:val="0"/>
        <w:adjustRightInd w:val="0"/>
        <w:spacing w:after="0" w:line="240" w:lineRule="auto"/>
        <w:rPr>
          <w:rFonts w:ascii="Cambria" w:eastAsia="Times New Roman" w:hAnsi="Cambria"/>
          <w:i/>
          <w:iCs/>
          <w:color w:val="000000"/>
          <w:spacing w:val="-7"/>
        </w:rPr>
      </w:pPr>
      <w:r w:rsidRPr="00814AB8">
        <w:rPr>
          <w:rFonts w:ascii="Cambria" w:eastAsia="Times New Roman" w:hAnsi="Cambria"/>
          <w:color w:val="000000"/>
          <w:spacing w:val="-3"/>
        </w:rPr>
        <w:t>Настоящата оферта e подадена от:</w:t>
      </w:r>
    </w:p>
    <w:p w:rsidR="00054A7D" w:rsidRPr="00814AB8" w:rsidRDefault="00054A7D" w:rsidP="00DB4E94">
      <w:pPr>
        <w:widowControl w:val="0"/>
        <w:tabs>
          <w:tab w:val="left" w:pos="6663"/>
          <w:tab w:val="left" w:pos="9849"/>
        </w:tabs>
        <w:autoSpaceDE w:val="0"/>
        <w:autoSpaceDN w:val="0"/>
        <w:adjustRightInd w:val="0"/>
        <w:spacing w:after="0" w:line="240" w:lineRule="auto"/>
        <w:jc w:val="both"/>
        <w:rPr>
          <w:rFonts w:ascii="Cambria" w:eastAsia="Times New Roman" w:hAnsi="Cambria"/>
          <w:i/>
          <w:color w:val="000000"/>
          <w:spacing w:val="-5"/>
        </w:rPr>
      </w:pPr>
      <w:r w:rsidRPr="00814AB8">
        <w:rPr>
          <w:rFonts w:ascii="Cambria" w:eastAsia="Times New Roman" w:hAnsi="Cambria"/>
          <w:i/>
          <w:color w:val="000000"/>
          <w:spacing w:val="-5"/>
        </w:rPr>
        <w:t xml:space="preserve">                                                      /наименование на участника/</w:t>
      </w:r>
    </w:p>
    <w:p w:rsidR="00054A7D" w:rsidRPr="00814AB8" w:rsidRDefault="00054A7D" w:rsidP="00DB4E94">
      <w:pPr>
        <w:widowControl w:val="0"/>
        <w:tabs>
          <w:tab w:val="left" w:pos="6663"/>
          <w:tab w:val="left" w:pos="9849"/>
        </w:tabs>
        <w:autoSpaceDE w:val="0"/>
        <w:autoSpaceDN w:val="0"/>
        <w:adjustRightInd w:val="0"/>
        <w:spacing w:after="0" w:line="240" w:lineRule="auto"/>
        <w:jc w:val="both"/>
        <w:rPr>
          <w:rFonts w:ascii="Cambria" w:eastAsia="Times New Roman" w:hAnsi="Cambria"/>
          <w:color w:val="000000"/>
          <w:spacing w:val="-5"/>
        </w:rPr>
      </w:pPr>
      <w:r w:rsidRPr="00814AB8">
        <w:rPr>
          <w:rFonts w:ascii="Cambria" w:eastAsia="Times New Roman" w:hAnsi="Cambria"/>
          <w:color w:val="000000"/>
          <w:spacing w:val="-5"/>
        </w:rPr>
        <w:t>и подписана от:</w:t>
      </w:r>
    </w:p>
    <w:p w:rsidR="00054A7D" w:rsidRPr="00814AB8" w:rsidRDefault="00054A7D" w:rsidP="00DB4E94">
      <w:pPr>
        <w:widowControl w:val="0"/>
        <w:tabs>
          <w:tab w:val="left" w:pos="6663"/>
          <w:tab w:val="left" w:pos="9849"/>
        </w:tabs>
        <w:autoSpaceDE w:val="0"/>
        <w:autoSpaceDN w:val="0"/>
        <w:adjustRightInd w:val="0"/>
        <w:spacing w:after="0" w:line="240" w:lineRule="auto"/>
        <w:jc w:val="both"/>
        <w:rPr>
          <w:rFonts w:ascii="Cambria" w:eastAsia="Times New Roman" w:hAnsi="Cambria"/>
          <w:color w:val="000000"/>
          <w:spacing w:val="-5"/>
        </w:rPr>
      </w:pPr>
    </w:p>
    <w:p w:rsidR="00054A7D" w:rsidRPr="00814AB8" w:rsidRDefault="00054A7D" w:rsidP="00DB4E94">
      <w:pPr>
        <w:widowControl w:val="0"/>
        <w:tabs>
          <w:tab w:val="left" w:pos="6663"/>
          <w:tab w:val="left" w:pos="9214"/>
          <w:tab w:val="left" w:pos="9849"/>
        </w:tabs>
        <w:autoSpaceDE w:val="0"/>
        <w:autoSpaceDN w:val="0"/>
        <w:adjustRightInd w:val="0"/>
        <w:spacing w:after="0" w:line="240" w:lineRule="auto"/>
        <w:jc w:val="both"/>
        <w:rPr>
          <w:rFonts w:ascii="Cambria" w:eastAsia="Times New Roman" w:hAnsi="Cambria"/>
          <w:i/>
          <w:color w:val="000000"/>
          <w:spacing w:val="-6"/>
        </w:rPr>
      </w:pPr>
      <w:r w:rsidRPr="00814AB8">
        <w:rPr>
          <w:rFonts w:ascii="Cambria" w:eastAsia="Times New Roman" w:hAnsi="Cambria"/>
        </w:rPr>
        <w:t xml:space="preserve">                                                            </w:t>
      </w:r>
      <w:r w:rsidRPr="00814AB8">
        <w:rPr>
          <w:rFonts w:ascii="Cambria" w:eastAsia="Times New Roman" w:hAnsi="Cambria"/>
          <w:i/>
          <w:color w:val="000000"/>
          <w:spacing w:val="-6"/>
        </w:rPr>
        <w:t>/три имена и ЕГН/</w:t>
      </w:r>
    </w:p>
    <w:p w:rsidR="00054A7D" w:rsidRPr="00814AB8" w:rsidRDefault="00054A7D" w:rsidP="00DB4E94">
      <w:pPr>
        <w:widowControl w:val="0"/>
        <w:tabs>
          <w:tab w:val="left" w:pos="6663"/>
          <w:tab w:val="left" w:pos="9849"/>
        </w:tabs>
        <w:autoSpaceDE w:val="0"/>
        <w:autoSpaceDN w:val="0"/>
        <w:adjustRightInd w:val="0"/>
        <w:spacing w:after="0" w:line="240" w:lineRule="auto"/>
        <w:jc w:val="both"/>
        <w:rPr>
          <w:rFonts w:ascii="Cambria" w:eastAsia="Times New Roman" w:hAnsi="Cambria"/>
          <w:color w:val="000000"/>
          <w:spacing w:val="-5"/>
        </w:rPr>
      </w:pPr>
      <w:r w:rsidRPr="00814AB8">
        <w:rPr>
          <w:rFonts w:ascii="Cambria" w:eastAsia="Times New Roman" w:hAnsi="Cambria"/>
          <w:color w:val="000000"/>
          <w:spacing w:val="-5"/>
        </w:rPr>
        <w:t>В качеството му/им  на</w:t>
      </w:r>
    </w:p>
    <w:p w:rsidR="00054A7D" w:rsidRPr="00814AB8" w:rsidRDefault="00054A7D" w:rsidP="00DB4E94">
      <w:pPr>
        <w:widowControl w:val="0"/>
        <w:tabs>
          <w:tab w:val="left" w:pos="9849"/>
        </w:tabs>
        <w:autoSpaceDE w:val="0"/>
        <w:autoSpaceDN w:val="0"/>
        <w:adjustRightInd w:val="0"/>
        <w:spacing w:after="0" w:line="240" w:lineRule="auto"/>
        <w:jc w:val="both"/>
        <w:rPr>
          <w:rFonts w:ascii="Cambria" w:eastAsia="Times New Roman" w:hAnsi="Cambria"/>
          <w:i/>
        </w:rPr>
      </w:pPr>
      <w:r w:rsidRPr="00814AB8">
        <w:rPr>
          <w:rFonts w:ascii="Cambria" w:eastAsia="Times New Roman" w:hAnsi="Cambria"/>
          <w:i/>
          <w:color w:val="000000"/>
          <w:spacing w:val="-5"/>
        </w:rPr>
        <w:t xml:space="preserve">                                                                       /длъжност/</w:t>
      </w:r>
    </w:p>
    <w:p w:rsidR="00054A7D" w:rsidRPr="00814AB8" w:rsidRDefault="00054A7D" w:rsidP="00DB4E94">
      <w:pPr>
        <w:widowControl w:val="0"/>
        <w:tabs>
          <w:tab w:val="left" w:pos="250"/>
        </w:tabs>
        <w:autoSpaceDE w:val="0"/>
        <w:autoSpaceDN w:val="0"/>
        <w:adjustRightInd w:val="0"/>
        <w:spacing w:after="0" w:line="240" w:lineRule="auto"/>
        <w:jc w:val="both"/>
        <w:rPr>
          <w:rFonts w:ascii="Cambria" w:eastAsia="Times New Roman" w:hAnsi="Cambria"/>
          <w:b/>
          <w:bCs/>
          <w:color w:val="000000"/>
          <w:spacing w:val="2"/>
        </w:rPr>
      </w:pPr>
    </w:p>
    <w:p w:rsidR="00054A7D" w:rsidRPr="00814AB8" w:rsidRDefault="00054A7D" w:rsidP="00DB4E94">
      <w:pPr>
        <w:widowControl w:val="0"/>
        <w:tabs>
          <w:tab w:val="left" w:pos="250"/>
        </w:tabs>
        <w:autoSpaceDE w:val="0"/>
        <w:autoSpaceDN w:val="0"/>
        <w:adjustRightInd w:val="0"/>
        <w:spacing w:after="0" w:line="240" w:lineRule="auto"/>
        <w:jc w:val="both"/>
        <w:rPr>
          <w:rFonts w:ascii="Cambria" w:eastAsia="Times New Roman" w:hAnsi="Cambria"/>
          <w:b/>
          <w:bCs/>
          <w:color w:val="000000"/>
          <w:spacing w:val="2"/>
        </w:rPr>
      </w:pPr>
      <w:r w:rsidRPr="00814AB8">
        <w:rPr>
          <w:rFonts w:ascii="Cambria" w:eastAsia="Times New Roman" w:hAnsi="Cambria"/>
          <w:b/>
          <w:bCs/>
          <w:color w:val="000000"/>
          <w:spacing w:val="2"/>
        </w:rPr>
        <w:t>II. АДМИНИСТРАТИВНИ СВЕДЕНИЯ</w:t>
      </w:r>
    </w:p>
    <w:p w:rsidR="00054A7D" w:rsidRPr="00814AB8" w:rsidRDefault="00054A7D" w:rsidP="00DB4E94">
      <w:pPr>
        <w:widowControl w:val="0"/>
        <w:tabs>
          <w:tab w:val="left" w:pos="384"/>
        </w:tabs>
        <w:autoSpaceDE w:val="0"/>
        <w:autoSpaceDN w:val="0"/>
        <w:adjustRightInd w:val="0"/>
        <w:spacing w:after="0" w:line="240" w:lineRule="auto"/>
        <w:jc w:val="both"/>
        <w:rPr>
          <w:rFonts w:ascii="Cambria" w:eastAsia="Times New Roman" w:hAnsi="Cambria"/>
          <w:b/>
          <w:color w:val="000000"/>
          <w:spacing w:val="-7"/>
        </w:rPr>
      </w:pPr>
    </w:p>
    <w:p w:rsidR="00054A7D" w:rsidRPr="00814AB8" w:rsidRDefault="00054A7D" w:rsidP="00DB4E94">
      <w:pPr>
        <w:widowControl w:val="0"/>
        <w:tabs>
          <w:tab w:val="left" w:pos="384"/>
        </w:tabs>
        <w:autoSpaceDE w:val="0"/>
        <w:autoSpaceDN w:val="0"/>
        <w:adjustRightInd w:val="0"/>
        <w:spacing w:after="0" w:line="240" w:lineRule="auto"/>
        <w:jc w:val="both"/>
        <w:rPr>
          <w:rFonts w:ascii="Cambria" w:eastAsia="Times New Roman" w:hAnsi="Cambria"/>
          <w:color w:val="000000"/>
          <w:spacing w:val="-7"/>
        </w:rPr>
      </w:pPr>
      <w:r w:rsidRPr="00814AB8">
        <w:rPr>
          <w:rFonts w:ascii="Cambria" w:eastAsia="Times New Roman" w:hAnsi="Cambria"/>
          <w:color w:val="000000"/>
          <w:spacing w:val="-7"/>
        </w:rPr>
        <w:t>1.Адрес.....................................................................................................................................................................................................</w:t>
      </w:r>
      <w:r w:rsidRPr="00814AB8">
        <w:rPr>
          <w:rFonts w:ascii="Cambria" w:eastAsia="Times New Roman" w:hAnsi="Cambria"/>
          <w:i/>
          <w:color w:val="000000"/>
          <w:spacing w:val="-7"/>
        </w:rPr>
        <w:t xml:space="preserve"> /пощенски код, град, община, кв., ул., бл., ап./</w:t>
      </w:r>
    </w:p>
    <w:p w:rsidR="00054A7D" w:rsidRPr="00814AB8" w:rsidRDefault="00054A7D" w:rsidP="00DB4E94">
      <w:pPr>
        <w:widowControl w:val="0"/>
        <w:tabs>
          <w:tab w:val="left" w:pos="384"/>
        </w:tabs>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tabs>
          <w:tab w:val="left" w:leader="dot" w:pos="4382"/>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color w:val="000000"/>
          <w:spacing w:val="-6"/>
        </w:rPr>
        <w:t>Телефон No:………………………………………….................</w:t>
      </w:r>
    </w:p>
    <w:p w:rsidR="00054A7D" w:rsidRPr="00814AB8" w:rsidRDefault="00054A7D" w:rsidP="00DB4E94">
      <w:pPr>
        <w:widowControl w:val="0"/>
        <w:tabs>
          <w:tab w:val="left" w:leader="dot" w:pos="4382"/>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color w:val="000000"/>
          <w:spacing w:val="-8"/>
        </w:rPr>
        <w:t>факс No:................................................................................................</w:t>
      </w:r>
    </w:p>
    <w:p w:rsidR="00054A7D" w:rsidRPr="00814AB8" w:rsidRDefault="00054A7D" w:rsidP="00DB4E94">
      <w:pPr>
        <w:widowControl w:val="0"/>
        <w:tabs>
          <w:tab w:val="left" w:leader="dot" w:pos="4690"/>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color w:val="000000"/>
          <w:spacing w:val="1"/>
        </w:rPr>
        <w:t>e-mail:</w:t>
      </w:r>
      <w:r w:rsidRPr="00814AB8">
        <w:rPr>
          <w:rFonts w:ascii="Cambria" w:eastAsia="Times New Roman" w:hAnsi="Cambria"/>
          <w:color w:val="000000"/>
        </w:rPr>
        <w:tab/>
        <w:t>...</w:t>
      </w:r>
    </w:p>
    <w:p w:rsidR="00054A7D" w:rsidRPr="00814AB8" w:rsidRDefault="00054A7D" w:rsidP="00DB4E94">
      <w:pPr>
        <w:widowControl w:val="0"/>
        <w:tabs>
          <w:tab w:val="left" w:pos="384"/>
          <w:tab w:val="left" w:leader="dot" w:pos="5270"/>
        </w:tabs>
        <w:autoSpaceDE w:val="0"/>
        <w:autoSpaceDN w:val="0"/>
        <w:adjustRightInd w:val="0"/>
        <w:spacing w:after="0" w:line="240" w:lineRule="auto"/>
        <w:jc w:val="both"/>
        <w:rPr>
          <w:rFonts w:ascii="Cambria" w:eastAsia="Times New Roman" w:hAnsi="Cambria"/>
          <w:b/>
          <w:color w:val="000000"/>
          <w:spacing w:val="-9"/>
        </w:rPr>
      </w:pPr>
    </w:p>
    <w:p w:rsidR="00054A7D" w:rsidRPr="00814AB8" w:rsidRDefault="00054A7D" w:rsidP="00DB4E94">
      <w:pPr>
        <w:widowControl w:val="0"/>
        <w:tabs>
          <w:tab w:val="left" w:pos="384"/>
          <w:tab w:val="left" w:leader="dot" w:pos="5270"/>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b/>
          <w:color w:val="000000"/>
          <w:spacing w:val="-6"/>
        </w:rPr>
        <w:t>2</w:t>
      </w:r>
      <w:r w:rsidRPr="00814AB8">
        <w:rPr>
          <w:rFonts w:ascii="Cambria" w:eastAsia="Times New Roman" w:hAnsi="Cambria"/>
          <w:color w:val="000000"/>
          <w:spacing w:val="-6"/>
        </w:rPr>
        <w:t>. Лице за контакти .................</w:t>
      </w:r>
      <w:r w:rsidRPr="00814AB8">
        <w:rPr>
          <w:rFonts w:ascii="Cambria" w:eastAsia="Times New Roman" w:hAnsi="Cambria"/>
          <w:color w:val="000000"/>
        </w:rPr>
        <w:tab/>
      </w:r>
    </w:p>
    <w:p w:rsidR="00054A7D" w:rsidRPr="00814AB8" w:rsidRDefault="00054A7D" w:rsidP="00DB4E94">
      <w:pPr>
        <w:widowControl w:val="0"/>
        <w:tabs>
          <w:tab w:val="left" w:pos="384"/>
          <w:tab w:val="left" w:leader="dot" w:pos="5270"/>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color w:val="000000"/>
          <w:spacing w:val="-6"/>
        </w:rPr>
        <w:t>Длъжност</w:t>
      </w:r>
    </w:p>
    <w:p w:rsidR="00054A7D" w:rsidRPr="00814AB8" w:rsidRDefault="00054A7D" w:rsidP="00DB4E94">
      <w:pPr>
        <w:widowControl w:val="0"/>
        <w:tabs>
          <w:tab w:val="left" w:leader="dot" w:pos="3317"/>
        </w:tabs>
        <w:autoSpaceDE w:val="0"/>
        <w:autoSpaceDN w:val="0"/>
        <w:adjustRightInd w:val="0"/>
        <w:spacing w:after="0" w:line="240" w:lineRule="auto"/>
        <w:jc w:val="both"/>
        <w:rPr>
          <w:rFonts w:ascii="Cambria" w:eastAsia="Times New Roman" w:hAnsi="Cambria"/>
          <w:color w:val="000000"/>
          <w:spacing w:val="-5"/>
        </w:rPr>
      </w:pPr>
      <w:r w:rsidRPr="00814AB8">
        <w:rPr>
          <w:rFonts w:ascii="Cambria" w:eastAsia="Times New Roman" w:hAnsi="Cambria"/>
          <w:color w:val="000000"/>
          <w:spacing w:val="-1"/>
        </w:rPr>
        <w:t xml:space="preserve">Лична карта № </w:t>
      </w:r>
      <w:r w:rsidRPr="00814AB8">
        <w:rPr>
          <w:rFonts w:ascii="Cambria" w:eastAsia="Times New Roman" w:hAnsi="Cambria"/>
          <w:color w:val="000000"/>
        </w:rPr>
        <w:t xml:space="preserve">....................................... </w:t>
      </w:r>
      <w:r w:rsidRPr="00814AB8">
        <w:rPr>
          <w:rFonts w:ascii="Cambria" w:eastAsia="Times New Roman" w:hAnsi="Cambria"/>
          <w:color w:val="000000"/>
          <w:spacing w:val="-5"/>
        </w:rPr>
        <w:t>издадена на .......................</w:t>
      </w:r>
      <w:r w:rsidRPr="00814AB8">
        <w:rPr>
          <w:rFonts w:ascii="Cambria" w:eastAsia="Times New Roman" w:hAnsi="Cambria"/>
          <w:color w:val="000000"/>
        </w:rPr>
        <w:t xml:space="preserve">.. </w:t>
      </w:r>
      <w:r w:rsidRPr="00814AB8">
        <w:rPr>
          <w:rFonts w:ascii="Cambria" w:eastAsia="Times New Roman" w:hAnsi="Cambria"/>
          <w:color w:val="000000"/>
          <w:spacing w:val="-4"/>
        </w:rPr>
        <w:t xml:space="preserve">от </w:t>
      </w:r>
      <w:r w:rsidRPr="00814AB8">
        <w:rPr>
          <w:rFonts w:ascii="Cambria" w:eastAsia="Times New Roman" w:hAnsi="Cambria"/>
          <w:color w:val="000000"/>
          <w:spacing w:val="-5"/>
        </w:rPr>
        <w:t xml:space="preserve">телефон / факс: </w:t>
      </w:r>
    </w:p>
    <w:p w:rsidR="00054A7D" w:rsidRPr="00814AB8" w:rsidRDefault="00054A7D" w:rsidP="00DB4E94">
      <w:pPr>
        <w:widowControl w:val="0"/>
        <w:tabs>
          <w:tab w:val="left" w:leader="dot" w:pos="3317"/>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color w:val="000000"/>
          <w:spacing w:val="-5"/>
        </w:rPr>
        <w:t>Обслужваща банка:</w:t>
      </w:r>
      <w:r w:rsidRPr="00814AB8">
        <w:rPr>
          <w:rFonts w:ascii="Cambria" w:eastAsia="Times New Roman" w:hAnsi="Cambria"/>
          <w:color w:val="000000"/>
        </w:rPr>
        <w:t>……………………………………………………………………………………</w:t>
      </w:r>
    </w:p>
    <w:p w:rsidR="00054A7D" w:rsidRPr="00814AB8" w:rsidRDefault="00054A7D" w:rsidP="00DB4E94">
      <w:pPr>
        <w:widowControl w:val="0"/>
        <w:tabs>
          <w:tab w:val="left" w:leader="dot" w:pos="6955"/>
        </w:tabs>
        <w:autoSpaceDE w:val="0"/>
        <w:autoSpaceDN w:val="0"/>
        <w:adjustRightInd w:val="0"/>
        <w:spacing w:after="0" w:line="240" w:lineRule="auto"/>
        <w:jc w:val="both"/>
        <w:rPr>
          <w:rFonts w:ascii="Cambria" w:eastAsia="Times New Roman" w:hAnsi="Cambria"/>
          <w:color w:val="000000"/>
        </w:rPr>
      </w:pPr>
    </w:p>
    <w:p w:rsidR="00054A7D" w:rsidRPr="00814AB8" w:rsidRDefault="00054A7D" w:rsidP="00DB4E94">
      <w:pPr>
        <w:widowControl w:val="0"/>
        <w:tabs>
          <w:tab w:val="left" w:leader="dot" w:pos="9840"/>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color w:val="000000"/>
        </w:rPr>
        <w:t>Сметката, по която ще бъдат извършвани разплащанията по договора, ако участникът бъде определен за изпълнител на поръчката:</w:t>
      </w:r>
    </w:p>
    <w:p w:rsidR="00054A7D" w:rsidRPr="00814AB8" w:rsidRDefault="00054A7D" w:rsidP="00DB4E94">
      <w:pPr>
        <w:widowControl w:val="0"/>
        <w:tabs>
          <w:tab w:val="left" w:leader="dot" w:pos="9840"/>
        </w:tabs>
        <w:autoSpaceDE w:val="0"/>
        <w:autoSpaceDN w:val="0"/>
        <w:adjustRightInd w:val="0"/>
        <w:spacing w:after="0" w:line="240" w:lineRule="auto"/>
        <w:jc w:val="both"/>
        <w:rPr>
          <w:rFonts w:ascii="Cambria" w:eastAsia="Times New Roman" w:hAnsi="Cambria"/>
          <w:color w:val="000000"/>
          <w:spacing w:val="-4"/>
        </w:rPr>
      </w:pPr>
      <w:r w:rsidRPr="00814AB8">
        <w:rPr>
          <w:rFonts w:ascii="Cambria" w:eastAsia="Times New Roman" w:hAnsi="Cambria"/>
          <w:color w:val="000000"/>
          <w:spacing w:val="-4"/>
        </w:rPr>
        <w:t xml:space="preserve">IBAN ……………………………………………, </w:t>
      </w:r>
    </w:p>
    <w:p w:rsidR="00054A7D" w:rsidRPr="00814AB8" w:rsidRDefault="00054A7D" w:rsidP="00DB4E94">
      <w:pPr>
        <w:widowControl w:val="0"/>
        <w:tabs>
          <w:tab w:val="left" w:leader="dot" w:pos="9840"/>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color w:val="000000"/>
          <w:spacing w:val="-4"/>
        </w:rPr>
        <w:t>BIC ……………………………………………,</w:t>
      </w:r>
    </w:p>
    <w:p w:rsidR="00054A7D" w:rsidRPr="00814AB8" w:rsidRDefault="00054A7D" w:rsidP="00DB4E94">
      <w:pPr>
        <w:widowControl w:val="0"/>
        <w:tabs>
          <w:tab w:val="left" w:leader="dot" w:pos="6955"/>
          <w:tab w:val="left" w:pos="9720"/>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color w:val="000000"/>
          <w:spacing w:val="-6"/>
        </w:rPr>
        <w:t xml:space="preserve">Титуляр на сметката </w:t>
      </w:r>
      <w:r w:rsidRPr="00814AB8">
        <w:rPr>
          <w:rFonts w:ascii="Cambria" w:eastAsia="Times New Roman" w:hAnsi="Cambria"/>
          <w:color w:val="000000"/>
        </w:rPr>
        <w:tab/>
        <w:t>……………………………</w:t>
      </w:r>
    </w:p>
    <w:p w:rsidR="00054A7D" w:rsidRPr="00814AB8" w:rsidRDefault="00054A7D" w:rsidP="00DB4E94">
      <w:pPr>
        <w:widowControl w:val="0"/>
        <w:tabs>
          <w:tab w:val="left" w:leader="dot" w:pos="6955"/>
        </w:tabs>
        <w:autoSpaceDE w:val="0"/>
        <w:autoSpaceDN w:val="0"/>
        <w:adjustRightInd w:val="0"/>
        <w:spacing w:after="0" w:line="240" w:lineRule="auto"/>
        <w:jc w:val="both"/>
        <w:rPr>
          <w:rFonts w:ascii="Cambria" w:eastAsia="Times New Roman" w:hAnsi="Cambria"/>
          <w:b/>
          <w:color w:val="000000"/>
        </w:rPr>
      </w:pPr>
    </w:p>
    <w:p w:rsidR="00054A7D" w:rsidRPr="00814AB8" w:rsidRDefault="00054A7D" w:rsidP="00DB4E94">
      <w:pPr>
        <w:widowControl w:val="0"/>
        <w:tabs>
          <w:tab w:val="left" w:leader="dot" w:pos="6955"/>
        </w:tabs>
        <w:autoSpaceDE w:val="0"/>
        <w:autoSpaceDN w:val="0"/>
        <w:adjustRightInd w:val="0"/>
        <w:spacing w:after="0" w:line="240" w:lineRule="auto"/>
        <w:jc w:val="both"/>
        <w:rPr>
          <w:rFonts w:ascii="Cambria" w:eastAsia="Times New Roman" w:hAnsi="Cambria"/>
          <w:b/>
          <w:color w:val="000000"/>
        </w:rPr>
      </w:pPr>
      <w:r w:rsidRPr="00814AB8">
        <w:rPr>
          <w:rFonts w:ascii="Cambria" w:eastAsia="Times New Roman" w:hAnsi="Cambria"/>
          <w:b/>
          <w:color w:val="000000"/>
        </w:rPr>
        <w:t xml:space="preserve">УВАЖАЕМИ ДАМИ И ГОСПОДА, </w:t>
      </w:r>
    </w:p>
    <w:p w:rsidR="00054A7D" w:rsidRPr="00814AB8" w:rsidRDefault="00054A7D" w:rsidP="00DB4E94">
      <w:pPr>
        <w:widowControl w:val="0"/>
        <w:tabs>
          <w:tab w:val="left" w:leader="dot" w:pos="6955"/>
        </w:tabs>
        <w:autoSpaceDE w:val="0"/>
        <w:autoSpaceDN w:val="0"/>
        <w:adjustRightInd w:val="0"/>
        <w:spacing w:after="0" w:line="240" w:lineRule="auto"/>
        <w:jc w:val="both"/>
        <w:rPr>
          <w:rFonts w:ascii="Cambria" w:eastAsia="Times New Roman" w:hAnsi="Cambria"/>
          <w:b/>
          <w:color w:val="000000"/>
        </w:rPr>
      </w:pPr>
    </w:p>
    <w:p w:rsidR="00054A7D" w:rsidRPr="00306F7D" w:rsidRDefault="00054A7D" w:rsidP="00DB4E94">
      <w:pPr>
        <w:spacing w:after="0" w:line="240" w:lineRule="auto"/>
        <w:jc w:val="both"/>
        <w:rPr>
          <w:rFonts w:ascii="Cambria" w:eastAsia="Calibri" w:hAnsi="Cambria"/>
          <w:b/>
          <w:i/>
          <w:lang w:eastAsia="en-US"/>
        </w:rPr>
      </w:pPr>
      <w:r w:rsidRPr="00814AB8">
        <w:rPr>
          <w:rFonts w:ascii="Cambria" w:eastAsia="Times New Roman" w:hAnsi="Cambria"/>
        </w:rPr>
        <w:tab/>
      </w:r>
      <w:r w:rsidRPr="00A978C9">
        <w:rPr>
          <w:rFonts w:ascii="Cambria" w:eastAsia="Times New Roman" w:hAnsi="Cambria"/>
        </w:rPr>
        <w:t xml:space="preserve">1. Заявяваме, че желаем да участваме в обявената от Вас обществена поръчка с предмет </w:t>
      </w: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 xml:space="preserve">, </w:t>
      </w:r>
      <w:r w:rsidRPr="00A978C9">
        <w:rPr>
          <w:rFonts w:ascii="Cambria" w:eastAsia="Times New Roman" w:hAnsi="Cambria"/>
        </w:rPr>
        <w:t xml:space="preserve">открита от </w:t>
      </w:r>
      <w:r>
        <w:rPr>
          <w:rFonts w:ascii="Cambria" w:eastAsia="Times New Roman" w:hAnsi="Cambria"/>
        </w:rPr>
        <w:tab/>
        <w:t>Петър Дялков</w:t>
      </w:r>
      <w:r w:rsidRPr="00A978C9">
        <w:rPr>
          <w:rFonts w:ascii="Cambria" w:eastAsia="Times New Roman" w:hAnsi="Cambria"/>
        </w:rPr>
        <w:t xml:space="preserve"> Директор</w:t>
      </w:r>
      <w:r>
        <w:rPr>
          <w:rFonts w:ascii="Cambria" w:eastAsia="Times New Roman" w:hAnsi="Cambria"/>
        </w:rPr>
        <w:t xml:space="preserve"> на клон Върш</w:t>
      </w:r>
      <w:r w:rsidRPr="00A978C9">
        <w:rPr>
          <w:rFonts w:ascii="Cambria" w:eastAsia="Times New Roman" w:hAnsi="Cambria"/>
        </w:rPr>
        <w:t xml:space="preserve">ец – възложител,  по чл. 8, ал. 2 съгласно </w:t>
      </w:r>
      <w:r w:rsidR="00A643C5" w:rsidRPr="00A643C5">
        <w:rPr>
          <w:rFonts w:ascii="Cambria" w:eastAsia="Times New Roman" w:hAnsi="Cambria"/>
        </w:rPr>
        <w:t>Пълномощно№38/18.11</w:t>
      </w:r>
      <w:r w:rsidRPr="00A643C5">
        <w:rPr>
          <w:rFonts w:ascii="Cambria" w:eastAsia="Times New Roman" w:hAnsi="Cambria"/>
        </w:rPr>
        <w:t>.2014 г.</w:t>
      </w:r>
      <w:r w:rsidRPr="00A978C9">
        <w:rPr>
          <w:rFonts w:ascii="Cambria" w:eastAsia="Times New Roman" w:hAnsi="Cambria"/>
        </w:rPr>
        <w:t xml:space="preserve"> издадено от</w:t>
      </w:r>
      <w:r w:rsidRPr="00A978C9">
        <w:rPr>
          <w:rFonts w:ascii="Cambria" w:eastAsia="Times New Roman" w:hAnsi="Cambria"/>
          <w:b/>
        </w:rPr>
        <w:t xml:space="preserve"> </w:t>
      </w:r>
      <w:r w:rsidRPr="00A978C9">
        <w:rPr>
          <w:rFonts w:ascii="Cambria" w:eastAsia="Times New Roman" w:hAnsi="Cambria"/>
        </w:rPr>
        <w:t>Георги Иванов Стоичков- Възложител по чл. 8, ал. 2 от ЗОП, съгласно т.11 от Пълномощно № 41/26.11.2013 г.</w:t>
      </w:r>
    </w:p>
    <w:p w:rsidR="00054A7D" w:rsidRDefault="00054A7D" w:rsidP="00DB4E94">
      <w:pPr>
        <w:widowControl w:val="0"/>
        <w:autoSpaceDE w:val="0"/>
        <w:autoSpaceDN w:val="0"/>
        <w:adjustRightInd w:val="0"/>
        <w:spacing w:after="0" w:line="240" w:lineRule="auto"/>
        <w:jc w:val="both"/>
        <w:rPr>
          <w:rFonts w:ascii="Cambria" w:eastAsia="Calibri" w:hAnsi="Cambria"/>
          <w:b/>
          <w:i/>
          <w:lang w:eastAsia="en-US"/>
        </w:rPr>
      </w:pPr>
      <w:r w:rsidRPr="00814AB8">
        <w:rPr>
          <w:rFonts w:ascii="Cambria" w:eastAsia="Times New Roman" w:hAnsi="Cambria"/>
          <w:bCs/>
          <w:color w:val="000000"/>
          <w:spacing w:val="3"/>
        </w:rPr>
        <w:t xml:space="preserve">2. Заявяваме, че представяме оферта за участие в обществена поръчка с </w:t>
      </w:r>
      <w:r w:rsidRPr="00814AB8">
        <w:rPr>
          <w:rFonts w:ascii="Cambria" w:eastAsia="Times New Roman" w:hAnsi="Cambria"/>
        </w:rPr>
        <w:t xml:space="preserve">предмет </w:t>
      </w: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
          <w:bCs/>
          <w:color w:val="000000"/>
          <w:spacing w:val="3"/>
        </w:rPr>
      </w:pPr>
      <w:r w:rsidRPr="00814AB8">
        <w:rPr>
          <w:rFonts w:ascii="Cambria" w:eastAsia="Times New Roman" w:hAnsi="Cambria"/>
          <w:bCs/>
          <w:color w:val="000000"/>
          <w:spacing w:val="3"/>
        </w:rPr>
        <w:t>3. Запознати сме и се задължаваме да спазвам условията за участие в процедурата.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
          <w:bCs/>
          <w:color w:val="000000"/>
          <w:spacing w:val="3"/>
        </w:rPr>
      </w:pPr>
      <w:r w:rsidRPr="00814AB8">
        <w:rPr>
          <w:rFonts w:ascii="Cambria" w:eastAsia="Times New Roman" w:hAnsi="Cambria"/>
          <w:color w:val="000000"/>
          <w:spacing w:val="24"/>
        </w:rPr>
        <w:t>4</w:t>
      </w:r>
      <w:r>
        <w:rPr>
          <w:rFonts w:ascii="Cambria" w:eastAsia="Times New Roman" w:hAnsi="Cambria"/>
          <w:bCs/>
          <w:color w:val="000000"/>
          <w:spacing w:val="3"/>
        </w:rPr>
        <w:t xml:space="preserve">. Задължаваме се да спазваме </w:t>
      </w:r>
      <w:r w:rsidRPr="00814AB8">
        <w:rPr>
          <w:rFonts w:ascii="Cambria" w:eastAsia="Times New Roman" w:hAnsi="Cambria"/>
          <w:bCs/>
          <w:color w:val="000000"/>
          <w:spacing w:val="3"/>
        </w:rPr>
        <w:t>всичк</w:t>
      </w:r>
      <w:r>
        <w:rPr>
          <w:rFonts w:ascii="Cambria" w:eastAsia="Times New Roman" w:hAnsi="Cambria"/>
          <w:bCs/>
          <w:color w:val="000000"/>
          <w:spacing w:val="3"/>
        </w:rPr>
        <w:t xml:space="preserve">и условия на Възложителя, </w:t>
      </w:r>
      <w:r w:rsidRPr="00814AB8">
        <w:rPr>
          <w:rFonts w:ascii="Cambria" w:eastAsia="Times New Roman" w:hAnsi="Cambria"/>
          <w:bCs/>
          <w:color w:val="000000"/>
          <w:spacing w:val="3"/>
        </w:rPr>
        <w:t xml:space="preserve">посочени в публичната </w:t>
      </w:r>
      <w:r w:rsidRPr="00814AB8">
        <w:rPr>
          <w:rFonts w:ascii="Cambria" w:eastAsia="Times New Roman" w:hAnsi="Cambria"/>
          <w:bCs/>
          <w:color w:val="000000"/>
          <w:spacing w:val="3"/>
        </w:rPr>
        <w:lastRenderedPageBreak/>
        <w:t>покана, в случай че същата ни бъде възложена.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Cs/>
          <w:color w:val="000000"/>
          <w:spacing w:val="3"/>
        </w:rPr>
      </w:pPr>
      <w:r>
        <w:rPr>
          <w:rFonts w:ascii="Cambria" w:eastAsia="Times New Roman" w:hAnsi="Cambria"/>
          <w:bCs/>
          <w:color w:val="000000"/>
          <w:spacing w:val="3"/>
        </w:rPr>
        <w:tab/>
        <w:t xml:space="preserve">5. Задължаваме се да не разпространяваме по никакъв повод и </w:t>
      </w:r>
      <w:r w:rsidRPr="00814AB8">
        <w:rPr>
          <w:rFonts w:ascii="Cambria" w:eastAsia="Times New Roman" w:hAnsi="Cambria"/>
          <w:bCs/>
          <w:color w:val="000000"/>
          <w:spacing w:val="3"/>
        </w:rPr>
        <w:t xml:space="preserve">под никакъв предлог </w:t>
      </w:r>
      <w:r>
        <w:rPr>
          <w:rFonts w:ascii="Cambria" w:eastAsia="Times New Roman" w:hAnsi="Cambria"/>
          <w:bCs/>
          <w:color w:val="000000"/>
          <w:spacing w:val="3"/>
        </w:rPr>
        <w:t xml:space="preserve">данните, свързани с поръчката, станали ни </w:t>
      </w:r>
      <w:r w:rsidRPr="00814AB8">
        <w:rPr>
          <w:rFonts w:ascii="Cambria" w:eastAsia="Times New Roman" w:hAnsi="Cambria"/>
          <w:bCs/>
          <w:color w:val="000000"/>
          <w:spacing w:val="3"/>
        </w:rPr>
        <w:t>известни във в</w:t>
      </w:r>
      <w:r>
        <w:rPr>
          <w:rFonts w:ascii="Cambria" w:eastAsia="Times New Roman" w:hAnsi="Cambria"/>
          <w:bCs/>
          <w:color w:val="000000"/>
          <w:spacing w:val="3"/>
        </w:rPr>
        <w:t>ръзка с</w:t>
      </w:r>
      <w:r w:rsidRPr="00814AB8">
        <w:rPr>
          <w:rFonts w:ascii="Cambria" w:eastAsia="Times New Roman" w:hAnsi="Cambria"/>
          <w:bCs/>
          <w:color w:val="000000"/>
          <w:spacing w:val="3"/>
        </w:rPr>
        <w:t xml:space="preserve"> участието ни в обявената обществена поръчка.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Cs/>
          <w:color w:val="000000"/>
          <w:spacing w:val="3"/>
        </w:rPr>
      </w:pPr>
      <w:r w:rsidRPr="00814AB8">
        <w:rPr>
          <w:rFonts w:ascii="Cambria" w:eastAsia="Times New Roman" w:hAnsi="Cambria"/>
          <w:bCs/>
          <w:color w:val="000000"/>
          <w:spacing w:val="3"/>
        </w:rPr>
        <w:tab/>
        <w:t>6. При изпълнението на поръчката няма да ползваме/ще ползваме следните (невярното се зачертава) подизпълнители:</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3264"/>
        <w:gridCol w:w="3264"/>
      </w:tblGrid>
      <w:tr w:rsidR="00054A7D" w:rsidRPr="00814AB8" w:rsidTr="00A643C5">
        <w:trPr>
          <w:jc w:val="center"/>
        </w:trPr>
        <w:tc>
          <w:tcPr>
            <w:tcW w:w="3186"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rPr>
              <w:t>Подизпълнител</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i/>
                <w:iCs/>
              </w:rPr>
              <w:t>изброите имената и адресите на подизпълнителите</w:t>
            </w: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rPr>
              <w:t>Видове работи, които ще изпълнява</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i/>
                <w:iCs/>
              </w:rPr>
              <w:t>посочете видовете дейности</w:t>
            </w: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rPr>
              <w:t>% от общата стойност на поръчката</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lang w:eastAsia="en-US"/>
              </w:rPr>
            </w:pPr>
            <w:r w:rsidRPr="00814AB8">
              <w:rPr>
                <w:rFonts w:ascii="Cambria" w:eastAsia="Times New Roman" w:hAnsi="Cambria"/>
                <w:bCs/>
                <w:i/>
                <w:iCs/>
              </w:rPr>
              <w:t>посочете дела на участие на всеки подизпълнител</w:t>
            </w:r>
          </w:p>
        </w:tc>
      </w:tr>
      <w:tr w:rsidR="00054A7D" w:rsidRPr="00814AB8" w:rsidTr="00A643C5">
        <w:trPr>
          <w:jc w:val="center"/>
        </w:trPr>
        <w:tc>
          <w:tcPr>
            <w:tcW w:w="3186"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r>
      <w:tr w:rsidR="00054A7D" w:rsidRPr="00814AB8" w:rsidTr="00A643C5">
        <w:trPr>
          <w:jc w:val="center"/>
        </w:trPr>
        <w:tc>
          <w:tcPr>
            <w:tcW w:w="3186"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r>
      <w:tr w:rsidR="00054A7D" w:rsidRPr="00814AB8" w:rsidTr="00A643C5">
        <w:trPr>
          <w:jc w:val="center"/>
        </w:trPr>
        <w:tc>
          <w:tcPr>
            <w:tcW w:w="3186"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c>
          <w:tcPr>
            <w:tcW w:w="3264" w:type="dxa"/>
            <w:tcBorders>
              <w:top w:val="single" w:sz="4" w:space="0" w:color="auto"/>
              <w:left w:val="single" w:sz="4" w:space="0" w:color="auto"/>
              <w:bottom w:val="single" w:sz="4" w:space="0" w:color="auto"/>
              <w:right w:val="single" w:sz="4" w:space="0" w:color="auto"/>
            </w:tcBorders>
          </w:tcPr>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p>
        </w:tc>
      </w:tr>
    </w:tbl>
    <w:p w:rsidR="00054A7D" w:rsidRPr="00814AB8" w:rsidRDefault="00054A7D" w:rsidP="00DB4E94">
      <w:pPr>
        <w:widowControl w:val="0"/>
        <w:autoSpaceDE w:val="0"/>
        <w:autoSpaceDN w:val="0"/>
        <w:adjustRightInd w:val="0"/>
        <w:spacing w:after="0" w:line="240" w:lineRule="auto"/>
        <w:jc w:val="both"/>
        <w:rPr>
          <w:rFonts w:ascii="Cambria" w:eastAsia="Times New Roman" w:hAnsi="Cambria"/>
          <w:lang w:eastAsia="en-US"/>
        </w:rPr>
      </w:pPr>
      <w:r w:rsidRPr="00814AB8">
        <w:rPr>
          <w:rFonts w:ascii="Cambria" w:eastAsia="Times New Roman" w:hAnsi="Cambria"/>
        </w:rPr>
        <w:t>във връзка с което прилагаме писмено съгласие (декларация) от страна на посочените подизпълнители за участието им.</w:t>
      </w:r>
    </w:p>
    <w:p w:rsidR="00054A7D" w:rsidRPr="00814AB8" w:rsidRDefault="00054A7D" w:rsidP="00DB4E94">
      <w:pPr>
        <w:autoSpaceDE w:val="0"/>
        <w:autoSpaceDN w:val="0"/>
        <w:adjustRightInd w:val="0"/>
        <w:spacing w:after="0" w:line="240" w:lineRule="auto"/>
        <w:jc w:val="both"/>
        <w:rPr>
          <w:rFonts w:ascii="Cambria" w:eastAsia="Times New Roman" w:hAnsi="Cambria"/>
        </w:rPr>
      </w:pPr>
      <w:r w:rsidRPr="00F6188E">
        <w:rPr>
          <w:rFonts w:ascii="Cambria" w:eastAsia="Times New Roman" w:hAnsi="Cambria"/>
        </w:rPr>
        <w:t>7. Съгласни сме валидността на нашето предложение да бъде ………………. дни, но не по- малко от 90 календарни дни</w:t>
      </w:r>
      <w:r w:rsidRPr="00814AB8">
        <w:rPr>
          <w:rFonts w:ascii="Cambria" w:eastAsia="Times New Roman" w:hAnsi="Cambria"/>
        </w:rPr>
        <w:t xml:space="preserve"> от датата на получаване на офертата и то ще остане обвързващо за нас, като може да бъде прието по всяко време преди изтичане на този срок.</w:t>
      </w:r>
    </w:p>
    <w:p w:rsidR="00054A7D" w:rsidRPr="00814AB8" w:rsidRDefault="00054A7D" w:rsidP="00DB4E94">
      <w:pPr>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color w:val="000000"/>
          <w:spacing w:val="-3"/>
        </w:rPr>
      </w:pPr>
      <w:r w:rsidRPr="00814AB8">
        <w:rPr>
          <w:rFonts w:ascii="Cambria" w:eastAsia="Times New Roman" w:hAnsi="Cambria"/>
          <w:color w:val="000000"/>
          <w:spacing w:val="-1"/>
        </w:rPr>
        <w:t>Подаването на настоящата оферта удостоверява безусловното приемане н</w:t>
      </w:r>
      <w:r>
        <w:rPr>
          <w:rFonts w:ascii="Cambria" w:eastAsia="Times New Roman" w:hAnsi="Cambria"/>
          <w:color w:val="000000"/>
          <w:spacing w:val="-1"/>
        </w:rPr>
        <w:t xml:space="preserve">а </w:t>
      </w:r>
      <w:r w:rsidRPr="00814AB8">
        <w:rPr>
          <w:rFonts w:ascii="Cambria" w:eastAsia="Times New Roman" w:hAnsi="Cambria"/>
          <w:color w:val="000000"/>
          <w:spacing w:val="-1"/>
        </w:rPr>
        <w:t xml:space="preserve">всички </w:t>
      </w:r>
      <w:r w:rsidRPr="00814AB8">
        <w:rPr>
          <w:rFonts w:ascii="Cambria" w:eastAsia="Times New Roman" w:hAnsi="Cambria"/>
          <w:color w:val="000000"/>
          <w:spacing w:val="-3"/>
        </w:rPr>
        <w:t>изисквания и задължения, поставени от Възложителя в провежданата поръчка.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tabs>
          <w:tab w:val="left" w:leader="dot" w:pos="9850"/>
        </w:tabs>
        <w:autoSpaceDE w:val="0"/>
        <w:autoSpaceDN w:val="0"/>
        <w:adjustRightInd w:val="0"/>
        <w:spacing w:after="0" w:line="240" w:lineRule="auto"/>
        <w:jc w:val="both"/>
        <w:rPr>
          <w:rFonts w:ascii="Cambria" w:eastAsia="Times New Roman" w:hAnsi="Cambria"/>
          <w:bCs/>
          <w:i/>
          <w:color w:val="000000"/>
        </w:rPr>
      </w:pPr>
      <w:r w:rsidRPr="00814AB8">
        <w:rPr>
          <w:rFonts w:ascii="Cambria" w:eastAsia="Times New Roman" w:hAnsi="Cambria"/>
          <w:bCs/>
          <w:i/>
          <w:color w:val="000000"/>
        </w:rPr>
        <w:t>Приложение:</w:t>
      </w:r>
    </w:p>
    <w:p w:rsidR="00054A7D" w:rsidRPr="00814AB8" w:rsidRDefault="00054A7D" w:rsidP="00DB4E94">
      <w:pPr>
        <w:widowControl w:val="0"/>
        <w:tabs>
          <w:tab w:val="left" w:leader="dot" w:pos="9850"/>
        </w:tabs>
        <w:autoSpaceDE w:val="0"/>
        <w:autoSpaceDN w:val="0"/>
        <w:adjustRightInd w:val="0"/>
        <w:spacing w:after="0" w:line="240" w:lineRule="auto"/>
        <w:jc w:val="both"/>
        <w:rPr>
          <w:rFonts w:ascii="Cambria" w:eastAsia="Times New Roman" w:hAnsi="Cambria"/>
        </w:rPr>
      </w:pPr>
      <w:r w:rsidRPr="00814AB8">
        <w:rPr>
          <w:rFonts w:ascii="Cambria" w:hAnsi="Cambria"/>
          <w:lang w:eastAsia="en-US"/>
        </w:rPr>
        <w:t>1.</w:t>
      </w:r>
      <w:r w:rsidRPr="00814AB8">
        <w:rPr>
          <w:rFonts w:ascii="Cambria" w:eastAsia="Times New Roman" w:hAnsi="Cambria"/>
        </w:rPr>
        <w:t xml:space="preserve">       Дата:........................г.                                                                    </w:t>
      </w:r>
    </w:p>
    <w:p w:rsidR="00054A7D" w:rsidRPr="00814AB8" w:rsidRDefault="00054A7D" w:rsidP="00DB4E94">
      <w:pPr>
        <w:widowControl w:val="0"/>
        <w:tabs>
          <w:tab w:val="left" w:leader="dot" w:pos="9850"/>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                                                                  </w:t>
      </w:r>
    </w:p>
    <w:p w:rsidR="00054A7D" w:rsidRPr="00814AB8" w:rsidRDefault="00054A7D" w:rsidP="00DB4E94">
      <w:pPr>
        <w:widowControl w:val="0"/>
        <w:tabs>
          <w:tab w:val="left" w:leader="dot" w:pos="9850"/>
        </w:tabs>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tabs>
          <w:tab w:val="left" w:leader="dot" w:pos="9850"/>
        </w:tabs>
        <w:autoSpaceDE w:val="0"/>
        <w:autoSpaceDN w:val="0"/>
        <w:adjustRightInd w:val="0"/>
        <w:spacing w:after="0" w:line="240" w:lineRule="auto"/>
        <w:jc w:val="both"/>
        <w:rPr>
          <w:rFonts w:ascii="Cambria" w:eastAsia="Times New Roman" w:hAnsi="Cambria"/>
          <w:i/>
        </w:rPr>
      </w:pPr>
      <w:r w:rsidRPr="00814AB8">
        <w:rPr>
          <w:rFonts w:ascii="Cambria" w:eastAsia="Times New Roman" w:hAnsi="Cambria"/>
          <w:i/>
        </w:rPr>
        <w:t xml:space="preserve">                                                                                                         (Подпис и печат)</w:t>
      </w:r>
    </w:p>
    <w:p w:rsidR="00054A7D" w:rsidRPr="00814AB8" w:rsidRDefault="00054A7D" w:rsidP="00DB4E94">
      <w:pPr>
        <w:spacing w:after="0" w:line="240" w:lineRule="auto"/>
        <w:outlineLvl w:val="4"/>
        <w:rPr>
          <w:rFonts w:ascii="Cambria" w:eastAsia="Times New Roman" w:hAnsi="Cambria"/>
          <w:bCs/>
          <w:iCs/>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
        </w:rPr>
      </w:pPr>
    </w:p>
    <w:p w:rsidR="00054A7D" w:rsidRDefault="00054A7D" w:rsidP="00DB4E94">
      <w:pPr>
        <w:widowControl w:val="0"/>
        <w:autoSpaceDE w:val="0"/>
        <w:autoSpaceDN w:val="0"/>
        <w:adjustRightInd w:val="0"/>
        <w:spacing w:after="0" w:line="240" w:lineRule="auto"/>
        <w:rPr>
          <w:rFonts w:ascii="Cambria" w:eastAsia="Times New Roman" w:hAnsi="Cambria"/>
        </w:rPr>
      </w:pPr>
    </w:p>
    <w:p w:rsidR="00054A7D" w:rsidRDefault="00054A7D" w:rsidP="00DB4E94">
      <w:pPr>
        <w:widowControl w:val="0"/>
        <w:autoSpaceDE w:val="0"/>
        <w:autoSpaceDN w:val="0"/>
        <w:adjustRightInd w:val="0"/>
        <w:spacing w:after="0" w:line="240" w:lineRule="auto"/>
        <w:rPr>
          <w:rFonts w:ascii="Cambria" w:eastAsia="Times New Roman" w:hAnsi="Cambria"/>
        </w:rPr>
      </w:pPr>
    </w:p>
    <w:p w:rsidR="00A643C5" w:rsidRDefault="00A643C5" w:rsidP="00DB4E94">
      <w:pPr>
        <w:spacing w:after="0" w:line="240" w:lineRule="auto"/>
        <w:rPr>
          <w:rFonts w:ascii="Cambria" w:eastAsia="Times New Roman" w:hAnsi="Cambria"/>
        </w:rPr>
      </w:pPr>
      <w:r>
        <w:rPr>
          <w:rFonts w:ascii="Cambria" w:eastAsia="Times New Roman" w:hAnsi="Cambria"/>
        </w:rPr>
        <w:br w:type="page"/>
      </w:r>
    </w:p>
    <w:p w:rsidR="00054A7D" w:rsidRDefault="00054A7D" w:rsidP="00DB4E94">
      <w:pPr>
        <w:widowControl w:val="0"/>
        <w:autoSpaceDE w:val="0"/>
        <w:autoSpaceDN w:val="0"/>
        <w:adjustRightInd w:val="0"/>
        <w:spacing w:after="0" w:line="240" w:lineRule="auto"/>
        <w:rPr>
          <w:rFonts w:ascii="Cambria" w:eastAsia="Times New Roman" w:hAnsi="Cambria"/>
        </w:rPr>
      </w:pPr>
    </w:p>
    <w:p w:rsidR="00054A7D" w:rsidRDefault="00054A7D" w:rsidP="00DB4E94">
      <w:pPr>
        <w:widowControl w:val="0"/>
        <w:autoSpaceDE w:val="0"/>
        <w:autoSpaceDN w:val="0"/>
        <w:adjustRightInd w:val="0"/>
        <w:spacing w:after="0" w:line="240" w:lineRule="auto"/>
        <w:rPr>
          <w:rFonts w:ascii="Cambria" w:eastAsia="Times New Roman" w:hAnsi="Cambria"/>
        </w:rPr>
      </w:pPr>
    </w:p>
    <w:p w:rsidR="00054A7D" w:rsidRPr="00814AB8" w:rsidRDefault="00054A7D" w:rsidP="00DB4E94">
      <w:pPr>
        <w:widowControl w:val="0"/>
        <w:autoSpaceDE w:val="0"/>
        <w:autoSpaceDN w:val="0"/>
        <w:adjustRightInd w:val="0"/>
        <w:spacing w:after="0" w:line="240" w:lineRule="auto"/>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right"/>
        <w:rPr>
          <w:rFonts w:ascii="Cambria" w:eastAsia="Times New Roman" w:hAnsi="Cambria"/>
          <w:b/>
          <w:i/>
        </w:rPr>
      </w:pPr>
      <w:r w:rsidRPr="00814AB8">
        <w:rPr>
          <w:rFonts w:ascii="Cambria" w:eastAsia="Times New Roman" w:hAnsi="Cambria"/>
          <w:b/>
          <w:i/>
        </w:rPr>
        <w:t>ОБРАЗЕЦ</w:t>
      </w: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r w:rsidRPr="00814AB8">
        <w:rPr>
          <w:rFonts w:ascii="Cambria" w:eastAsia="Verdana-Bold" w:hAnsi="Cambria"/>
          <w:b/>
          <w:bCs/>
        </w:rPr>
        <w:t>Д Е К Л А Р А Ц И Я</w:t>
      </w: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r w:rsidRPr="00814AB8">
        <w:rPr>
          <w:rFonts w:ascii="Cambria" w:eastAsia="Verdana-Bold" w:hAnsi="Cambria"/>
          <w:b/>
          <w:bCs/>
        </w:rPr>
        <w:t>по чл. 47, ал. 9 от ЗОП</w:t>
      </w:r>
    </w:p>
    <w:p w:rsidR="00054A7D" w:rsidRPr="00814AB8" w:rsidRDefault="00054A7D" w:rsidP="00DB4E94">
      <w:pPr>
        <w:widowControl w:val="0"/>
        <w:autoSpaceDE w:val="0"/>
        <w:autoSpaceDN w:val="0"/>
        <w:adjustRightInd w:val="0"/>
        <w:spacing w:after="0" w:line="240" w:lineRule="auto"/>
        <w:rPr>
          <w:rFonts w:ascii="Cambria" w:eastAsia="Times New Roman" w:hAnsi="Cambria"/>
          <w:b/>
        </w:rPr>
      </w:pPr>
      <w:r w:rsidRPr="00814AB8">
        <w:rPr>
          <w:rFonts w:ascii="Cambria" w:eastAsia="Times New Roman" w:hAnsi="Cambria"/>
          <w:b/>
        </w:rPr>
        <w:t>за  отсъствие на обстоятелствата по чл. 47, ал. 1, т. 1 от ЗОП</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Подписаният: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
          <w:iCs/>
          <w:color w:val="000000"/>
          <w:spacing w:val="4"/>
        </w:rPr>
      </w:pPr>
      <w:r w:rsidRPr="00814AB8">
        <w:rPr>
          <w:rFonts w:ascii="Cambria" w:eastAsia="Times New Roman" w:hAnsi="Cambria"/>
          <w:i/>
          <w:iCs/>
          <w:color w:val="000000"/>
          <w:spacing w:val="4"/>
        </w:rPr>
        <w:t>(трите имена)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Cs/>
          <w:color w:val="000000"/>
          <w:spacing w:val="5"/>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Cs/>
          <w:color w:val="000000"/>
          <w:spacing w:val="5"/>
        </w:rPr>
      </w:pPr>
      <w:r w:rsidRPr="00814AB8">
        <w:rPr>
          <w:rFonts w:ascii="Cambria" w:eastAsia="Times New Roman" w:hAnsi="Cambria"/>
          <w:iCs/>
          <w:color w:val="000000"/>
          <w:spacing w:val="5"/>
        </w:rPr>
        <w:t xml:space="preserve">Данни по документ за самоличност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Cs/>
          <w:color w:val="000000"/>
          <w:spacing w:val="5"/>
        </w:rPr>
      </w:pPr>
      <w:r w:rsidRPr="00814AB8">
        <w:rPr>
          <w:rFonts w:ascii="Cambria" w:eastAsia="Times New Roman" w:hAnsi="Cambria"/>
          <w:iCs/>
          <w:color w:val="000000"/>
          <w:spacing w:val="5"/>
        </w:rPr>
        <w:t>...............................................................................................</w:t>
      </w:r>
    </w:p>
    <w:p w:rsidR="00054A7D" w:rsidRPr="00814AB8" w:rsidRDefault="00054A7D" w:rsidP="00DB4E94">
      <w:pPr>
        <w:widowControl w:val="0"/>
        <w:tabs>
          <w:tab w:val="left" w:pos="7185"/>
        </w:tabs>
        <w:autoSpaceDE w:val="0"/>
        <w:autoSpaceDN w:val="0"/>
        <w:adjustRightInd w:val="0"/>
        <w:spacing w:after="0" w:line="240" w:lineRule="auto"/>
        <w:jc w:val="both"/>
        <w:rPr>
          <w:rFonts w:ascii="Cambria" w:eastAsia="Times New Roman" w:hAnsi="Cambria"/>
          <w:i/>
        </w:rPr>
      </w:pPr>
      <w:r w:rsidRPr="00814AB8">
        <w:rPr>
          <w:rFonts w:ascii="Cambria" w:eastAsia="Times New Roman" w:hAnsi="Cambria"/>
          <w:i/>
        </w:rPr>
        <w:t xml:space="preserve"> (номер на лична карта, дата, орган и място на издаването) </w:t>
      </w:r>
      <w:r w:rsidRPr="00814AB8">
        <w:rPr>
          <w:rFonts w:ascii="Cambria" w:eastAsia="Times New Roman" w:hAnsi="Cambria"/>
          <w:i/>
        </w:rPr>
        <w:tab/>
      </w:r>
    </w:p>
    <w:p w:rsidR="00054A7D" w:rsidRPr="00814AB8" w:rsidRDefault="00054A7D" w:rsidP="00DB4E94">
      <w:pPr>
        <w:widowControl w:val="0"/>
        <w:tabs>
          <w:tab w:val="left" w:leader="dot" w:pos="6588"/>
        </w:tabs>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tabs>
          <w:tab w:val="left" w:leader="dot" w:pos="6588"/>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в качеството си на </w:t>
      </w:r>
    </w:p>
    <w:p w:rsidR="00054A7D" w:rsidRPr="00814AB8" w:rsidRDefault="00054A7D" w:rsidP="00DB4E94">
      <w:pPr>
        <w:widowControl w:val="0"/>
        <w:tabs>
          <w:tab w:val="left" w:leader="dot" w:pos="6588"/>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
        </w:rPr>
      </w:pPr>
      <w:r w:rsidRPr="00814AB8">
        <w:rPr>
          <w:rFonts w:ascii="Cambria" w:eastAsia="Times New Roman" w:hAnsi="Cambria"/>
          <w:i/>
          <w:iCs/>
          <w:color w:val="000000"/>
          <w:spacing w:val="3"/>
        </w:rPr>
        <w:t>(длъжност)</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rPr>
        <w:t>на Участник</w:t>
      </w:r>
      <w:r w:rsidRPr="00814AB8">
        <w:rPr>
          <w:rFonts w:ascii="Cambria" w:eastAsia="Times New Roman" w:hAnsi="Cambria"/>
          <w:spacing w:val="3"/>
          <w:w w:val="120"/>
        </w:rPr>
        <w:t xml:space="preserve">: </w:t>
      </w:r>
      <w:r w:rsidRPr="00814AB8">
        <w:rPr>
          <w:rFonts w:ascii="Cambria" w:eastAsia="Times New Roman" w:hAnsi="Cambria"/>
        </w:rPr>
        <w:t>…………………………………………..………………………………………,</w:t>
      </w:r>
      <w:r w:rsidRPr="00814AB8">
        <w:rPr>
          <w:rFonts w:ascii="Cambria" w:eastAsia="Times New Roman" w:hAnsi="Cambria"/>
          <w:color w:val="000000"/>
        </w:rPr>
        <w:t xml:space="preserve"> </w:t>
      </w:r>
    </w:p>
    <w:p w:rsidR="00054A7D" w:rsidRDefault="00054A7D" w:rsidP="00DB4E94">
      <w:pPr>
        <w:widowControl w:val="0"/>
        <w:autoSpaceDE w:val="0"/>
        <w:autoSpaceDN w:val="0"/>
        <w:adjustRightInd w:val="0"/>
        <w:spacing w:after="0" w:line="240" w:lineRule="auto"/>
        <w:jc w:val="both"/>
        <w:rPr>
          <w:rFonts w:ascii="Cambria" w:eastAsia="Calibri" w:hAnsi="Cambria"/>
          <w:i/>
          <w:lang w:eastAsia="en-US"/>
        </w:rPr>
      </w:pPr>
      <w:r w:rsidRPr="00814AB8">
        <w:rPr>
          <w:rFonts w:ascii="Cambria" w:eastAsia="Times New Roman" w:hAnsi="Cambria"/>
          <w:color w:val="000000"/>
        </w:rPr>
        <w:t>в процедура за въ</w:t>
      </w:r>
      <w:r>
        <w:rPr>
          <w:rFonts w:ascii="Cambria" w:eastAsia="Times New Roman" w:hAnsi="Cambria"/>
          <w:color w:val="000000"/>
        </w:rPr>
        <w:t xml:space="preserve">злагане на обществена поръчка с предмет </w:t>
      </w:r>
      <w:r w:rsidRPr="00306DF0">
        <w:rPr>
          <w:rFonts w:ascii="Cambria" w:eastAsia="Calibri" w:hAnsi="Cambria"/>
          <w:i/>
          <w:lang w:eastAsia="en-US"/>
        </w:rPr>
        <w:t>„</w:t>
      </w:r>
      <w:r w:rsidRPr="00306DF0">
        <w:rPr>
          <w:rFonts w:ascii="Cambria" w:eastAsia="Calibri" w:hAnsi="Cambria"/>
          <w:lang w:eastAsia="en-US"/>
        </w:rPr>
        <w:t>САНИРАНЕ НА ХОТЕЛ„ЗДРАВЕЦ“, ГР. ТЕТЕВЕН</w:t>
      </w:r>
      <w:r w:rsidRPr="00306DF0">
        <w:rPr>
          <w:rFonts w:ascii="Cambria" w:eastAsia="Calibri" w:hAnsi="Cambria"/>
          <w:i/>
          <w:lang w:eastAsia="en-US"/>
        </w:rPr>
        <w:t>”,</w:t>
      </w:r>
    </w:p>
    <w:p w:rsidR="00054A7D" w:rsidRPr="00DB4E94" w:rsidRDefault="00054A7D" w:rsidP="00DB4E94">
      <w:pPr>
        <w:widowControl w:val="0"/>
        <w:autoSpaceDE w:val="0"/>
        <w:autoSpaceDN w:val="0"/>
        <w:adjustRightInd w:val="0"/>
        <w:spacing w:after="0" w:line="240" w:lineRule="auto"/>
        <w:jc w:val="center"/>
        <w:rPr>
          <w:rFonts w:ascii="Cambria" w:eastAsia="Times New Roman" w:hAnsi="Cambria"/>
          <w:b/>
          <w:lang w:eastAsia="ar-SA"/>
        </w:rPr>
      </w:pPr>
      <w:r w:rsidRPr="00DB4E94">
        <w:rPr>
          <w:rFonts w:ascii="Cambria" w:eastAsia="Times New Roman" w:hAnsi="Cambria"/>
          <w:b/>
          <w:lang w:eastAsia="ar-SA"/>
        </w:rPr>
        <w:t>Д Е К Л А Р И Р А М:</w:t>
      </w:r>
    </w:p>
    <w:p w:rsidR="00054A7D" w:rsidRPr="00814AB8" w:rsidRDefault="00054A7D" w:rsidP="00DB4E94">
      <w:pPr>
        <w:suppressAutoHyphens/>
        <w:spacing w:after="0" w:line="240" w:lineRule="auto"/>
        <w:jc w:val="both"/>
        <w:rPr>
          <w:rFonts w:ascii="Cambria" w:eastAsia="Times New Roman" w:hAnsi="Cambria"/>
          <w:b/>
          <w:lang w:eastAsia="ar-SA"/>
        </w:rPr>
      </w:pP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1. Не съм осъждан(а)/Не са осъждани с влязла в сила присъда /Реабилитиран съм/Реабилитирани са (</w:t>
      </w:r>
      <w:r w:rsidRPr="00814AB8">
        <w:rPr>
          <w:rFonts w:ascii="Cambria" w:eastAsia="Times New Roman" w:hAnsi="Cambria"/>
          <w:i/>
          <w:lang w:eastAsia="ar-SA"/>
        </w:rPr>
        <w:t>невярното се зачертава)</w:t>
      </w:r>
      <w:r w:rsidRPr="00814AB8">
        <w:rPr>
          <w:rFonts w:ascii="Cambria" w:eastAsia="Times New Roman" w:hAnsi="Cambria"/>
          <w:lang w:eastAsia="ar-SA"/>
        </w:rPr>
        <w:t xml:space="preserve"> за: </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а) престъпление против финансовата, данъчната или осигурителната система, включително изпиране на пари, по чл. 253 - 260 от Наказателния кодекс;</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б) подкуп по чл. 301 - 307 от Наказателния кодекс;</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в) участие в организирана престъпна група по чл. 321 и 321а от Наказателния кодекс;</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г) престъпление против собствеността по чл. 194 - 217 от Наказателния кодекс;</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д) престъпление против стопанството по чл. 219 - 252 от Наказателния кодекс.</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 xml:space="preserve">2.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1. ............................…………….</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2. ..............................................</w:t>
      </w:r>
    </w:p>
    <w:p w:rsidR="00054A7D" w:rsidRPr="00814AB8" w:rsidRDefault="00054A7D" w:rsidP="00DB4E94">
      <w:pPr>
        <w:suppressAutoHyphens/>
        <w:spacing w:after="0" w:line="240" w:lineRule="auto"/>
        <w:jc w:val="both"/>
        <w:rPr>
          <w:rFonts w:ascii="Cambria" w:eastAsia="Times New Roman" w:hAnsi="Cambria"/>
          <w:i/>
          <w:lang w:eastAsia="ar-SA"/>
        </w:rPr>
      </w:pPr>
      <w:r w:rsidRPr="00814AB8">
        <w:rPr>
          <w:rFonts w:ascii="Cambria" w:eastAsia="Times New Roman" w:hAnsi="Cambria"/>
          <w:i/>
          <w:lang w:eastAsia="ar-SA"/>
        </w:rPr>
        <w:t>(Посочва се например: Търговски регистър, Регистър Булстат и др. съобразно законодателството на държавата, в която участникът е установен).</w:t>
      </w:r>
    </w:p>
    <w:p w:rsidR="00054A7D" w:rsidRPr="00814AB8" w:rsidRDefault="00054A7D" w:rsidP="00DB4E94">
      <w:pPr>
        <w:suppressAutoHyphens/>
        <w:spacing w:after="0" w:line="240" w:lineRule="auto"/>
        <w:jc w:val="both"/>
        <w:rPr>
          <w:rFonts w:ascii="Cambria" w:eastAsia="Times New Roman" w:hAnsi="Cambria"/>
          <w:i/>
          <w:lang w:eastAsia="ar-SA"/>
        </w:rPr>
      </w:pP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ab/>
        <w:t>Известна ми е отговорността по чл.313 от НК за неверни данни.</w:t>
      </w:r>
    </w:p>
    <w:p w:rsidR="00054A7D" w:rsidRPr="00814AB8" w:rsidRDefault="00054A7D" w:rsidP="00DB4E94">
      <w:pPr>
        <w:suppressAutoHyphens/>
        <w:spacing w:after="0" w:line="240" w:lineRule="auto"/>
        <w:jc w:val="both"/>
        <w:rPr>
          <w:rFonts w:ascii="Cambria" w:eastAsia="Times New Roman" w:hAnsi="Cambria"/>
          <w:lang w:eastAsia="ar-SA"/>
        </w:rPr>
      </w:pPr>
      <w:r w:rsidRPr="00814AB8">
        <w:rPr>
          <w:rFonts w:ascii="Cambria" w:eastAsia="Times New Roman" w:hAnsi="Cambria"/>
          <w:lang w:eastAsia="ar-SA"/>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054A7D" w:rsidRPr="00814AB8" w:rsidRDefault="00054A7D" w:rsidP="00DB4E94">
      <w:pPr>
        <w:suppressAutoHyphens/>
        <w:spacing w:after="0" w:line="240" w:lineRule="auto"/>
        <w:jc w:val="both"/>
        <w:rPr>
          <w:rFonts w:ascii="Cambria" w:eastAsia="Times New Roman" w:hAnsi="Cambria"/>
          <w:lang w:eastAsia="ar-SA"/>
        </w:rPr>
      </w:pPr>
    </w:p>
    <w:p w:rsidR="00054A7D" w:rsidRPr="00814AB8" w:rsidRDefault="00054A7D" w:rsidP="00DB4E94">
      <w:pPr>
        <w:suppressAutoHyphens/>
        <w:spacing w:after="0" w:line="240" w:lineRule="auto"/>
        <w:jc w:val="both"/>
        <w:rPr>
          <w:rFonts w:ascii="Cambria" w:eastAsia="Times New Roman" w:hAnsi="Cambria"/>
          <w:lang w:eastAsia="ar-SA"/>
        </w:rPr>
      </w:pPr>
    </w:p>
    <w:p w:rsidR="00054A7D" w:rsidRPr="00814AB8" w:rsidRDefault="00054A7D" w:rsidP="00DB4E94">
      <w:pPr>
        <w:suppressAutoHyphens/>
        <w:spacing w:after="0" w:line="240" w:lineRule="auto"/>
        <w:jc w:val="both"/>
        <w:rPr>
          <w:rFonts w:ascii="Cambria" w:eastAsia="Times New Roman" w:hAnsi="Cambria"/>
          <w:lang w:eastAsia="ar-SA"/>
        </w:rPr>
      </w:pPr>
    </w:p>
    <w:p w:rsidR="00054A7D" w:rsidRPr="00814AB8" w:rsidRDefault="00054A7D" w:rsidP="00DB4E94">
      <w:pPr>
        <w:suppressAutoHyphens/>
        <w:spacing w:after="0" w:line="240" w:lineRule="auto"/>
        <w:jc w:val="both"/>
        <w:rPr>
          <w:rFonts w:ascii="Cambria" w:eastAsia="Times New Roman" w:hAnsi="Cambria"/>
          <w:b/>
          <w:lang w:eastAsia="ar-SA"/>
        </w:rPr>
      </w:pPr>
    </w:p>
    <w:p w:rsidR="00054A7D" w:rsidRPr="00814AB8" w:rsidRDefault="00054A7D" w:rsidP="00DB4E94">
      <w:pPr>
        <w:suppressAutoHyphens/>
        <w:spacing w:after="0" w:line="240" w:lineRule="auto"/>
        <w:jc w:val="both"/>
        <w:rPr>
          <w:rFonts w:ascii="Cambria" w:eastAsia="Times New Roman" w:hAnsi="Cambria"/>
          <w:b/>
          <w:lang w:eastAsia="ar-SA"/>
        </w:rPr>
      </w:pPr>
      <w:r w:rsidRPr="00814AB8">
        <w:rPr>
          <w:rFonts w:ascii="Cambria" w:eastAsia="Times New Roman" w:hAnsi="Cambria"/>
          <w:b/>
          <w:lang w:eastAsia="ar-SA"/>
        </w:rPr>
        <w:t>Дата: ................ г.</w:t>
      </w:r>
      <w:r w:rsidRPr="00814AB8">
        <w:rPr>
          <w:rFonts w:ascii="Cambria" w:eastAsia="Times New Roman" w:hAnsi="Cambria"/>
          <w:b/>
          <w:lang w:eastAsia="ar-SA"/>
        </w:rPr>
        <w:tab/>
      </w:r>
      <w:r w:rsidRPr="00814AB8">
        <w:rPr>
          <w:rFonts w:ascii="Cambria" w:eastAsia="Times New Roman" w:hAnsi="Cambria"/>
          <w:b/>
          <w:lang w:eastAsia="ar-SA"/>
        </w:rPr>
        <w:tab/>
      </w:r>
      <w:r w:rsidRPr="00814AB8">
        <w:rPr>
          <w:rFonts w:ascii="Cambria" w:eastAsia="Times New Roman" w:hAnsi="Cambria"/>
          <w:b/>
          <w:lang w:eastAsia="ar-SA"/>
        </w:rPr>
        <w:tab/>
      </w:r>
      <w:r w:rsidRPr="00814AB8">
        <w:rPr>
          <w:rFonts w:ascii="Cambria" w:eastAsia="Times New Roman" w:hAnsi="Cambria"/>
          <w:b/>
          <w:lang w:eastAsia="ar-SA"/>
        </w:rPr>
        <w:tab/>
        <w:t>ДЕКЛАРАТОР</w:t>
      </w:r>
      <w:r w:rsidRPr="00814AB8">
        <w:rPr>
          <w:rFonts w:ascii="Cambria" w:eastAsia="Times New Roman" w:hAnsi="Cambria"/>
          <w:b/>
          <w:vertAlign w:val="superscript"/>
          <w:lang w:eastAsia="ar-SA"/>
        </w:rPr>
        <w:footnoteReference w:id="2"/>
      </w:r>
      <w:r w:rsidRPr="00814AB8">
        <w:rPr>
          <w:rFonts w:ascii="Cambria" w:eastAsia="Times New Roman" w:hAnsi="Cambria"/>
          <w:b/>
          <w:lang w:eastAsia="ar-SA"/>
        </w:rPr>
        <w:t>: ......................</w:t>
      </w:r>
    </w:p>
    <w:p w:rsidR="00A643C5" w:rsidRDefault="00A643C5" w:rsidP="00DB4E94">
      <w:pPr>
        <w:spacing w:after="0" w:line="240" w:lineRule="auto"/>
        <w:rPr>
          <w:rFonts w:ascii="Cambria" w:eastAsia="Times New Roman" w:hAnsi="Cambria"/>
          <w:lang w:eastAsia="ar-SA"/>
        </w:rPr>
      </w:pPr>
      <w:r>
        <w:rPr>
          <w:rFonts w:ascii="Cambria" w:eastAsia="Times New Roman" w:hAnsi="Cambria"/>
          <w:lang w:eastAsia="ar-SA"/>
        </w:rPr>
        <w:br w:type="page"/>
      </w:r>
    </w:p>
    <w:p w:rsidR="00054A7D" w:rsidRPr="00814AB8" w:rsidRDefault="00054A7D" w:rsidP="00DB4E94">
      <w:pPr>
        <w:widowControl w:val="0"/>
        <w:autoSpaceDE w:val="0"/>
        <w:autoSpaceDN w:val="0"/>
        <w:adjustRightInd w:val="0"/>
        <w:spacing w:after="0" w:line="240" w:lineRule="auto"/>
        <w:jc w:val="right"/>
        <w:rPr>
          <w:rFonts w:ascii="Cambria" w:eastAsia="Times New Roman" w:hAnsi="Cambria"/>
          <w:b/>
          <w:i/>
        </w:rPr>
      </w:pPr>
      <w:r w:rsidRPr="00814AB8">
        <w:rPr>
          <w:rFonts w:ascii="Cambria" w:eastAsia="Times New Roman" w:hAnsi="Cambria"/>
          <w:b/>
          <w:i/>
        </w:rPr>
        <w:lastRenderedPageBreak/>
        <w:t xml:space="preserve">ОБРАЗЕЦ </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rPr>
      </w:pPr>
      <w:r w:rsidRPr="00814AB8">
        <w:rPr>
          <w:rFonts w:ascii="Cambria" w:eastAsia="Times New Roman" w:hAnsi="Cambria"/>
          <w:b/>
          <w:bCs/>
        </w:rPr>
        <w:t xml:space="preserve">СПИСЪК – ДЕКЛАРАЦИЯ </w:t>
      </w:r>
    </w:p>
    <w:p w:rsidR="00054A7D" w:rsidRPr="00A643C5" w:rsidRDefault="00054A7D" w:rsidP="00DB4E94">
      <w:pPr>
        <w:widowControl w:val="0"/>
        <w:autoSpaceDE w:val="0"/>
        <w:autoSpaceDN w:val="0"/>
        <w:adjustRightInd w:val="0"/>
        <w:spacing w:after="0" w:line="240" w:lineRule="auto"/>
        <w:jc w:val="center"/>
        <w:rPr>
          <w:rFonts w:ascii="Cambria" w:eastAsia="Times New Roman" w:hAnsi="Cambria"/>
          <w:b/>
          <w:bCs/>
          <w:i/>
        </w:rPr>
      </w:pPr>
      <w:r w:rsidRPr="00B817BC">
        <w:rPr>
          <w:rFonts w:ascii="Cambria" w:eastAsia="Times New Roman" w:hAnsi="Cambria"/>
          <w:b/>
          <w:bCs/>
          <w:i/>
        </w:rPr>
        <w:t>на строителствата по чл.51, ал.1, т.2 от ЗОП</w:t>
      </w:r>
      <w:r w:rsidRPr="00814AB8">
        <w:rPr>
          <w:rFonts w:ascii="Cambria" w:eastAsia="Times New Roman" w:hAnsi="Cambria"/>
          <w:b/>
          <w:bCs/>
          <w:i/>
        </w:rPr>
        <w:t>, която е предмет на поръчката</w:t>
      </w:r>
    </w:p>
    <w:p w:rsidR="00054A7D" w:rsidRPr="00A978C9"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Долуподписаният /-ната/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с лична карта №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издадена на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от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с ЕГН</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в качеството ми на</w:t>
      </w:r>
      <w:r w:rsidRPr="00814AB8">
        <w:rPr>
          <w:rFonts w:ascii="Cambria" w:eastAsia="Times New Roman" w:hAnsi="Cambria"/>
        </w:rPr>
        <w:tab/>
        <w:t>_______________________</w:t>
      </w:r>
      <w:r w:rsidRPr="00814AB8">
        <w:rPr>
          <w:rFonts w:ascii="Cambria" w:eastAsia="Times New Roman" w:hAnsi="Cambria"/>
          <w:i/>
          <w:iCs/>
        </w:rPr>
        <w:t xml:space="preserve"> (посочете длъжността) </w:t>
      </w:r>
      <w:r w:rsidRPr="00814AB8">
        <w:rPr>
          <w:rFonts w:ascii="Cambria" w:eastAsia="Times New Roman" w:hAnsi="Cambria"/>
        </w:rPr>
        <w:t xml:space="preserve">на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t xml:space="preserve">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i/>
          <w:iCs/>
        </w:rPr>
        <w:t>(посочете фирмата на участника)</w:t>
      </w:r>
      <w:r w:rsidRPr="00814AB8">
        <w:rPr>
          <w:rFonts w:ascii="Cambria" w:eastAsia="Times New Roman" w:hAnsi="Cambria"/>
        </w:rPr>
        <w:t xml:space="preserve"> ЕИК ................................, със седалище и адрес на управление</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t xml:space="preserve">           </w:t>
      </w:r>
      <w:r w:rsidRPr="00814AB8">
        <w:rPr>
          <w:rFonts w:ascii="Cambria" w:eastAsia="Times New Roman" w:hAnsi="Cambria"/>
          <w:u w:val="single"/>
        </w:rPr>
        <w:tab/>
        <w:t xml:space="preserve">          </w:t>
      </w:r>
      <w:r w:rsidRPr="00814AB8">
        <w:rPr>
          <w:rFonts w:ascii="Cambria" w:eastAsia="Times New Roman" w:hAnsi="Cambria"/>
        </w:rPr>
        <w:t>- участник в процедура за възлагане на поръчка с предмет:</w:t>
      </w:r>
      <w:r>
        <w:rPr>
          <w:rFonts w:ascii="Cambria" w:eastAsia="Times New Roman" w:hAnsi="Cambria"/>
        </w:rPr>
        <w:t xml:space="preserve"> </w:t>
      </w: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rPr>
      </w:pPr>
      <w:r w:rsidRPr="00814AB8">
        <w:rPr>
          <w:rFonts w:ascii="Cambria" w:eastAsia="Times New Roman" w:hAnsi="Cambria"/>
          <w:b/>
          <w:bCs/>
        </w:rPr>
        <w:t>ДЕКЛАРИРАМ:</w:t>
      </w:r>
    </w:p>
    <w:p w:rsidR="00054A7D" w:rsidRPr="0021372D" w:rsidRDefault="00054A7D" w:rsidP="00DB4E94">
      <w:pPr>
        <w:spacing w:after="0" w:line="240" w:lineRule="auto"/>
        <w:jc w:val="both"/>
        <w:rPr>
          <w:rFonts w:ascii="Cambria" w:eastAsia="Verdana" w:hAnsi="Cambria"/>
          <w:i/>
        </w:rPr>
      </w:pPr>
      <w:r w:rsidRPr="0021372D">
        <w:rPr>
          <w:rFonts w:ascii="Cambria" w:eastAsia="Verdana" w:hAnsi="Cambria"/>
        </w:rPr>
        <w:t xml:space="preserve">Представляваното от мен </w:t>
      </w:r>
      <w:r w:rsidRPr="0021372D">
        <w:rPr>
          <w:rFonts w:ascii="Cambria" w:eastAsia="Verdana" w:hAnsi="Cambria"/>
          <w:u w:val="single"/>
        </w:rPr>
        <w:tab/>
      </w:r>
      <w:r w:rsidRPr="0021372D">
        <w:rPr>
          <w:rFonts w:ascii="Cambria" w:eastAsia="Verdana" w:hAnsi="Cambria"/>
          <w:u w:val="single"/>
        </w:rPr>
        <w:tab/>
      </w:r>
      <w:r w:rsidRPr="0021372D">
        <w:rPr>
          <w:rFonts w:ascii="Cambria" w:eastAsia="Verdana" w:hAnsi="Cambria"/>
          <w:u w:val="single"/>
        </w:rPr>
        <w:tab/>
      </w:r>
      <w:r w:rsidRPr="0021372D">
        <w:rPr>
          <w:rFonts w:ascii="Cambria" w:eastAsia="Verdana" w:hAnsi="Cambria"/>
          <w:u w:val="single"/>
        </w:rPr>
        <w:tab/>
      </w:r>
      <w:r w:rsidRPr="0021372D">
        <w:rPr>
          <w:rFonts w:ascii="Cambria" w:eastAsia="Verdana" w:hAnsi="Cambria"/>
          <w:u w:val="single"/>
        </w:rPr>
        <w:tab/>
      </w:r>
      <w:r w:rsidRPr="0021372D">
        <w:rPr>
          <w:rFonts w:ascii="Cambria" w:eastAsia="Verdana" w:hAnsi="Cambria"/>
          <w:u w:val="single"/>
        </w:rPr>
        <w:tab/>
      </w:r>
      <w:r w:rsidRPr="0021372D">
        <w:rPr>
          <w:rFonts w:ascii="Cambria" w:eastAsia="Verdana" w:hAnsi="Cambria"/>
          <w:u w:val="single"/>
        </w:rPr>
        <w:tab/>
        <w:t xml:space="preserve">           </w:t>
      </w:r>
      <w:r w:rsidRPr="0021372D">
        <w:rPr>
          <w:rFonts w:ascii="Cambria" w:eastAsia="Verdana" w:hAnsi="Cambria"/>
          <w:u w:val="single"/>
        </w:rPr>
        <w:tab/>
        <w:t xml:space="preserve">          </w:t>
      </w:r>
      <w:r w:rsidRPr="0021372D">
        <w:rPr>
          <w:rFonts w:ascii="Cambria" w:eastAsia="Verdana" w:hAnsi="Cambria"/>
          <w:i/>
        </w:rPr>
        <w:t xml:space="preserve"> (посочете фирмата на участника)</w:t>
      </w:r>
      <w:r w:rsidRPr="0021372D">
        <w:rPr>
          <w:rFonts w:ascii="Cambria" w:eastAsia="Verdana" w:hAnsi="Cambria"/>
        </w:rPr>
        <w:t xml:space="preserve">, e изпълнило през последните </w:t>
      </w:r>
      <w:r w:rsidRPr="0021372D">
        <w:rPr>
          <w:rFonts w:ascii="Cambria" w:eastAsia="Verdana" w:hAnsi="Cambria"/>
          <w:b/>
        </w:rPr>
        <w:t>5</w:t>
      </w:r>
      <w:r w:rsidRPr="0021372D">
        <w:rPr>
          <w:rFonts w:ascii="Cambria" w:eastAsia="Verdana" w:hAnsi="Cambria"/>
        </w:rPr>
        <w:t xml:space="preserve"> (пет) години, </w:t>
      </w:r>
      <w:r w:rsidRPr="0021372D">
        <w:rPr>
          <w:rFonts w:ascii="Cambria" w:eastAsia="Verdana" w:hAnsi="Cambria"/>
          <w:i/>
        </w:rPr>
        <w:t xml:space="preserve">считано от датата на подаване на офертата, </w:t>
      </w:r>
      <w:r w:rsidRPr="0021372D">
        <w:rPr>
          <w:rFonts w:ascii="Cambria" w:eastAsia="Verdana" w:hAnsi="Cambria"/>
        </w:rPr>
        <w:t xml:space="preserve">следните </w:t>
      </w:r>
      <w:r w:rsidRPr="0021372D">
        <w:rPr>
          <w:rFonts w:ascii="Cambria" w:eastAsia="Verdana" w:hAnsi="Cambria"/>
          <w:i/>
        </w:rPr>
        <w:t xml:space="preserve">2 (две) строителства, включващи проектиране и изпълнение на строително-монтажни работи, сходни с предмета на поръчката: </w:t>
      </w:r>
    </w:p>
    <w:p w:rsidR="00054A7D" w:rsidRPr="0021372D" w:rsidRDefault="00054A7D" w:rsidP="00DB4E94">
      <w:pPr>
        <w:spacing w:after="0" w:line="240" w:lineRule="auto"/>
        <w:jc w:val="both"/>
        <w:rPr>
          <w:rFonts w:ascii="Cambria" w:eastAsia="Verdana" w:hAnsi="Cambria"/>
          <w:i/>
        </w:rPr>
      </w:pPr>
      <w:r w:rsidRPr="0021372D">
        <w:rPr>
          <w:rFonts w:ascii="Cambria" w:eastAsia="Verdana" w:hAnsi="Cambria"/>
          <w:i/>
        </w:rPr>
        <w:t>1. ………………………………………………………………………….;</w:t>
      </w:r>
    </w:p>
    <w:p w:rsidR="00054A7D" w:rsidRPr="0021372D" w:rsidRDefault="00054A7D" w:rsidP="00DB4E94">
      <w:pPr>
        <w:spacing w:after="0" w:line="240" w:lineRule="auto"/>
        <w:jc w:val="both"/>
        <w:rPr>
          <w:rFonts w:ascii="Cambria" w:eastAsia="Verdana" w:hAnsi="Cambria"/>
          <w:i/>
        </w:rPr>
      </w:pPr>
      <w:r w:rsidRPr="0021372D">
        <w:rPr>
          <w:rFonts w:ascii="Cambria" w:eastAsia="Verdana" w:hAnsi="Cambria"/>
          <w:i/>
        </w:rPr>
        <w:t>2. ……………………………………………………………………………</w:t>
      </w:r>
    </w:p>
    <w:p w:rsidR="00054A7D" w:rsidRDefault="00054A7D" w:rsidP="00DB4E94">
      <w:pPr>
        <w:spacing w:after="0" w:line="240" w:lineRule="auto"/>
        <w:jc w:val="both"/>
        <w:rPr>
          <w:rFonts w:ascii="Cambria" w:eastAsia="Verdana" w:hAnsi="Cambria"/>
          <w:i/>
        </w:rPr>
      </w:pPr>
      <w:r w:rsidRPr="00A978C9">
        <w:rPr>
          <w:rFonts w:ascii="Cambria" w:hAnsi="Cambria"/>
          <w:lang w:eastAsia="en-US"/>
        </w:rPr>
        <w:t xml:space="preserve"> </w:t>
      </w:r>
      <w:r w:rsidRPr="00A978C9">
        <w:rPr>
          <w:rFonts w:ascii="Cambria" w:eastAsia="Verdana" w:hAnsi="Cambria"/>
          <w:i/>
        </w:rPr>
        <w:t xml:space="preserve">Сходни с предмета на поръчката са договори за  изпълнение на строително ремонтни дейности </w:t>
      </w:r>
      <w:r>
        <w:rPr>
          <w:rFonts w:ascii="Cambria" w:eastAsia="Verdana" w:hAnsi="Cambria"/>
          <w:i/>
        </w:rPr>
        <w:t>на строежи от първа група, пета категория.</w:t>
      </w:r>
    </w:p>
    <w:p w:rsidR="00054A7D" w:rsidRPr="0021372D" w:rsidRDefault="00054A7D" w:rsidP="00DB4E94">
      <w:pPr>
        <w:spacing w:after="0" w:line="240" w:lineRule="auto"/>
        <w:jc w:val="both"/>
        <w:rPr>
          <w:rFonts w:ascii="Cambria" w:eastAsia="Verdana" w:hAnsi="Cambria"/>
        </w:rPr>
      </w:pPr>
      <w:r w:rsidRPr="0021372D">
        <w:rPr>
          <w:rFonts w:ascii="Cambria" w:eastAsia="Verdana" w:hAnsi="Cambria"/>
        </w:rPr>
        <w:t>И</w:t>
      </w:r>
    </w:p>
    <w:p w:rsidR="00054A7D" w:rsidRPr="0021372D" w:rsidRDefault="00054A7D" w:rsidP="00DB4E94">
      <w:pPr>
        <w:numPr>
          <w:ilvl w:val="0"/>
          <w:numId w:val="36"/>
        </w:numPr>
        <w:spacing w:after="0" w:line="240" w:lineRule="auto"/>
        <w:ind w:left="0" w:firstLine="0"/>
        <w:contextualSpacing/>
        <w:jc w:val="both"/>
        <w:rPr>
          <w:rFonts w:ascii="Cambria" w:eastAsia="Verdana" w:hAnsi="Cambria"/>
          <w:i/>
        </w:rPr>
      </w:pPr>
      <w:r w:rsidRPr="0021372D">
        <w:rPr>
          <w:rFonts w:ascii="Cambria" w:eastAsia="Verdana" w:hAnsi="Cambria"/>
          <w:i/>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21372D">
        <w:rPr>
          <w:rFonts w:ascii="Cambria" w:eastAsia="Verdana" w:hAnsi="Cambria"/>
        </w:rPr>
        <w:t>ИЛИ</w:t>
      </w:r>
    </w:p>
    <w:p w:rsidR="00054A7D" w:rsidRPr="0021372D" w:rsidRDefault="00054A7D" w:rsidP="00DB4E94">
      <w:pPr>
        <w:numPr>
          <w:ilvl w:val="0"/>
          <w:numId w:val="36"/>
        </w:numPr>
        <w:spacing w:after="0" w:line="240" w:lineRule="auto"/>
        <w:ind w:left="0" w:firstLine="0"/>
        <w:contextualSpacing/>
        <w:jc w:val="both"/>
        <w:rPr>
          <w:rFonts w:ascii="Cambria" w:eastAsia="Verdana" w:hAnsi="Cambria"/>
          <w:i/>
        </w:rPr>
      </w:pPr>
      <w:r w:rsidRPr="0021372D">
        <w:rPr>
          <w:rFonts w:ascii="Cambria" w:eastAsia="Verdana" w:hAnsi="Cambria"/>
          <w:i/>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rsidR="00054A7D" w:rsidRPr="0021372D" w:rsidRDefault="00054A7D" w:rsidP="00DB4E94">
      <w:pPr>
        <w:numPr>
          <w:ilvl w:val="0"/>
          <w:numId w:val="36"/>
        </w:numPr>
        <w:spacing w:after="0" w:line="240" w:lineRule="auto"/>
        <w:ind w:left="0" w:firstLine="0"/>
        <w:contextualSpacing/>
        <w:jc w:val="both"/>
        <w:rPr>
          <w:rFonts w:ascii="Cambria" w:eastAsia="Verdana" w:hAnsi="Cambria"/>
          <w:i/>
        </w:rPr>
      </w:pPr>
      <w:r w:rsidRPr="0021372D">
        <w:rPr>
          <w:rFonts w:ascii="Cambria" w:eastAsia="Verdana" w:hAnsi="Cambria"/>
          <w:i/>
        </w:rPr>
        <w:t>Копия на документи, удостоверяващи изпълнението, вида и обема на изпълнените строителни дейности.</w:t>
      </w:r>
    </w:p>
    <w:p w:rsidR="00054A7D" w:rsidRPr="0021372D" w:rsidRDefault="00054A7D" w:rsidP="00DB4E94">
      <w:pPr>
        <w:spacing w:after="0" w:line="240" w:lineRule="auto"/>
        <w:jc w:val="both"/>
        <w:rPr>
          <w:rFonts w:ascii="Cambria" w:eastAsia="Verdana" w:hAnsi="Cambria"/>
          <w:b/>
          <w:i/>
        </w:rPr>
      </w:pPr>
      <w:r w:rsidRPr="0021372D">
        <w:rPr>
          <w:rFonts w:ascii="Cambria" w:eastAsia="Verdana" w:hAnsi="Cambria"/>
          <w:b/>
          <w:i/>
        </w:rPr>
        <w:t>Изпълнителят подчертава коя от трите възможности по чл. 51, ал. 1, т. 2, б. а-в ще използва за доказване на техническите възможности и представя документите и информацията, съобразно изискванията на конкретната разпоредба.</w:t>
      </w:r>
    </w:p>
    <w:p w:rsidR="00054A7D" w:rsidRPr="0021372D" w:rsidRDefault="00054A7D" w:rsidP="00DB4E94">
      <w:pPr>
        <w:spacing w:after="0" w:line="240" w:lineRule="auto"/>
        <w:jc w:val="both"/>
        <w:rPr>
          <w:rFonts w:ascii="Cambria" w:eastAsia="Verdana" w:hAnsi="Cambria"/>
          <w:b/>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
          <w:i/>
        </w:rPr>
      </w:pPr>
      <w:r w:rsidRPr="00814AB8">
        <w:rPr>
          <w:rFonts w:ascii="Cambria" w:eastAsia="Times New Roman" w:hAnsi="Cambria"/>
          <w:b/>
        </w:rPr>
        <w:t xml:space="preserve">Дата: </w:t>
      </w:r>
      <w:r w:rsidRPr="00814AB8">
        <w:rPr>
          <w:rFonts w:ascii="Cambria" w:eastAsia="Times New Roman" w:hAnsi="Cambria"/>
        </w:rPr>
        <w:t xml:space="preserve">                                    </w:t>
      </w:r>
      <w:r w:rsidRPr="00814AB8">
        <w:rPr>
          <w:rFonts w:ascii="Cambria" w:eastAsia="Times New Roman" w:hAnsi="Cambria"/>
        </w:rPr>
        <w:tab/>
        <w:t xml:space="preserve">                                      </w:t>
      </w:r>
      <w:r w:rsidRPr="00814AB8">
        <w:rPr>
          <w:rFonts w:ascii="Cambria" w:eastAsia="Times New Roman" w:hAnsi="Cambria"/>
          <w:b/>
        </w:rPr>
        <w:t>ДЕКЛАРАТОР:</w:t>
      </w:r>
      <w:r w:rsidRPr="00814AB8">
        <w:rPr>
          <w:rFonts w:ascii="Cambria" w:eastAsia="Times New Roman" w:hAnsi="Cambria"/>
        </w:rPr>
        <w:t xml:space="preserve"> ..................</w:t>
      </w:r>
      <w:r>
        <w:rPr>
          <w:rFonts w:ascii="Cambria" w:eastAsia="Times New Roman" w:hAnsi="Cambria"/>
        </w:rPr>
        <w:t xml:space="preserve">....................  </w:t>
      </w:r>
      <w:r w:rsidRPr="00814AB8">
        <w:rPr>
          <w:rFonts w:ascii="Cambria" w:eastAsia="Times New Roman" w:hAnsi="Cambria"/>
        </w:rPr>
        <w:t xml:space="preserve"> </w:t>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Pr>
          <w:rFonts w:ascii="Cambria" w:eastAsia="Times New Roman" w:hAnsi="Cambria"/>
        </w:rPr>
        <w:tab/>
      </w:r>
      <w:r>
        <w:rPr>
          <w:rFonts w:ascii="Cambria" w:eastAsia="Times New Roman" w:hAnsi="Cambria"/>
        </w:rPr>
        <w:tab/>
      </w:r>
      <w:r w:rsidRPr="00814AB8">
        <w:rPr>
          <w:rFonts w:ascii="Cambria" w:eastAsia="Times New Roman" w:hAnsi="Cambria"/>
        </w:rPr>
        <w:t>(подпис, печат)</w:t>
      </w:r>
    </w:p>
    <w:p w:rsidR="00054A7D" w:rsidRPr="00814AB8" w:rsidRDefault="00054A7D" w:rsidP="00DB4E94">
      <w:pPr>
        <w:widowControl w:val="0"/>
        <w:autoSpaceDE w:val="0"/>
        <w:autoSpaceDN w:val="0"/>
        <w:adjustRightInd w:val="0"/>
        <w:spacing w:after="0" w:line="240" w:lineRule="auto"/>
        <w:jc w:val="right"/>
        <w:outlineLvl w:val="0"/>
        <w:rPr>
          <w:rFonts w:ascii="Cambria" w:eastAsia="Times New Roman" w:hAnsi="Cambria"/>
          <w:b/>
          <w:i/>
        </w:rPr>
      </w:pPr>
      <w:r w:rsidRPr="00814AB8">
        <w:rPr>
          <w:rFonts w:ascii="Cambria" w:eastAsia="Times New Roman" w:hAnsi="Cambria"/>
          <w:b/>
          <w:i/>
        </w:rPr>
        <w:br w:type="page"/>
      </w:r>
      <w:r w:rsidRPr="00814AB8">
        <w:rPr>
          <w:rFonts w:ascii="Cambria" w:eastAsia="Times New Roman" w:hAnsi="Cambria"/>
          <w:b/>
          <w:i/>
        </w:rPr>
        <w:lastRenderedPageBreak/>
        <w:t xml:space="preserve">ОБРАЗЕЦ </w:t>
      </w:r>
    </w:p>
    <w:p w:rsidR="00054A7D" w:rsidRPr="00814AB8" w:rsidRDefault="00054A7D" w:rsidP="00DB4E94">
      <w:pPr>
        <w:keepNext/>
        <w:spacing w:after="0" w:line="240" w:lineRule="auto"/>
        <w:jc w:val="center"/>
        <w:outlineLvl w:val="0"/>
        <w:rPr>
          <w:rFonts w:ascii="Cambria" w:eastAsia="Times New Roman" w:hAnsi="Cambria"/>
          <w:lang w:eastAsia="en-US"/>
        </w:rPr>
      </w:pPr>
    </w:p>
    <w:p w:rsidR="00054A7D" w:rsidRPr="0021372D" w:rsidRDefault="00054A7D" w:rsidP="00DB4E94">
      <w:pPr>
        <w:spacing w:after="0" w:line="240" w:lineRule="auto"/>
        <w:jc w:val="center"/>
        <w:rPr>
          <w:rFonts w:ascii="Cambria" w:eastAsia="Verdana" w:hAnsi="Cambria"/>
          <w:b/>
        </w:rPr>
      </w:pPr>
      <w:r w:rsidRPr="00814AB8">
        <w:rPr>
          <w:rFonts w:ascii="Cambria" w:eastAsia="Times New Roman" w:hAnsi="Cambria"/>
          <w:b/>
          <w:lang w:eastAsia="ar-SA"/>
        </w:rPr>
        <w:cr/>
      </w:r>
      <w:r>
        <w:rPr>
          <w:rFonts w:ascii="Cambria" w:eastAsia="Verdana" w:hAnsi="Cambria"/>
          <w:b/>
        </w:rPr>
        <w:t xml:space="preserve">СПИСЪК ДЕКЛАРАЦИЯ, СЪДЪРЖАЩ </w:t>
      </w:r>
      <w:r w:rsidRPr="0021372D">
        <w:rPr>
          <w:rFonts w:ascii="Cambria" w:eastAsia="Verdana" w:hAnsi="Cambria"/>
          <w:b/>
        </w:rPr>
        <w:t>ДАННИ ЗА ЕКСПЕРТИТЕ,</w:t>
      </w:r>
      <w:r w:rsidRPr="0021372D">
        <w:rPr>
          <w:rFonts w:ascii="Cambria" w:eastAsia="Verdana" w:hAnsi="Cambria"/>
          <w:b/>
        </w:rPr>
        <w:cr/>
        <w:t>КОИТО УЧАСТНИКЪТ ЩЕ ИЗПОЛЗВА ЗА ИЗПЪЛНЕНИЕ НА ПОРЪЧКАТА</w:t>
      </w:r>
    </w:p>
    <w:p w:rsidR="00054A7D" w:rsidRPr="0021372D" w:rsidRDefault="00054A7D" w:rsidP="00DB4E94">
      <w:pPr>
        <w:spacing w:after="0" w:line="240" w:lineRule="auto"/>
        <w:jc w:val="both"/>
        <w:rPr>
          <w:rFonts w:ascii="Cambria" w:eastAsia="Verdana" w:hAnsi="Cambria"/>
        </w:rPr>
      </w:pPr>
      <w:r w:rsidRPr="0021372D">
        <w:rPr>
          <w:rFonts w:ascii="Cambria" w:eastAsia="Verdana" w:hAnsi="Cambria"/>
          <w:color w:val="000000"/>
          <w:spacing w:val="2"/>
        </w:rPr>
        <w:t>Подписаният: ………………………………</w:t>
      </w:r>
      <w:r w:rsidRPr="0021372D">
        <w:rPr>
          <w:rFonts w:ascii="Cambria" w:eastAsia="Verdana" w:hAnsi="Cambria"/>
          <w:color w:val="000000"/>
        </w:rPr>
        <w:t>…………………………………................</w:t>
      </w:r>
    </w:p>
    <w:p w:rsidR="00054A7D" w:rsidRPr="0021372D" w:rsidRDefault="00054A7D" w:rsidP="00DB4E94">
      <w:pPr>
        <w:spacing w:after="0" w:line="240" w:lineRule="auto"/>
        <w:jc w:val="center"/>
        <w:rPr>
          <w:rFonts w:ascii="Cambria" w:eastAsia="Verdana" w:hAnsi="Cambria"/>
          <w:i/>
          <w:color w:val="000000"/>
          <w:spacing w:val="4"/>
        </w:rPr>
      </w:pPr>
      <w:r w:rsidRPr="0021372D">
        <w:rPr>
          <w:rFonts w:ascii="Cambria" w:eastAsia="Verdana" w:hAnsi="Cambria"/>
          <w:i/>
          <w:color w:val="000000"/>
          <w:spacing w:val="4"/>
        </w:rPr>
        <w:t>(три имена)</w:t>
      </w:r>
    </w:p>
    <w:p w:rsidR="00054A7D" w:rsidRPr="0021372D" w:rsidRDefault="00054A7D" w:rsidP="00DB4E94">
      <w:pPr>
        <w:spacing w:after="0" w:line="240" w:lineRule="auto"/>
        <w:jc w:val="both"/>
        <w:rPr>
          <w:rFonts w:ascii="Cambria" w:eastAsia="Verdana" w:hAnsi="Cambria"/>
          <w:color w:val="000000"/>
          <w:spacing w:val="5"/>
        </w:rPr>
      </w:pPr>
      <w:r w:rsidRPr="0021372D">
        <w:rPr>
          <w:rFonts w:ascii="Cambria" w:eastAsia="Verdana" w:hAnsi="Cambria"/>
          <w:color w:val="000000"/>
          <w:spacing w:val="5"/>
        </w:rPr>
        <w:t>Данни по документ за самоличност ..............................................................................</w:t>
      </w:r>
      <w:r w:rsidRPr="0021372D">
        <w:rPr>
          <w:rFonts w:ascii="Cambria" w:eastAsia="Verdana" w:hAnsi="Cambria"/>
          <w:color w:val="000000"/>
          <w:spacing w:val="5"/>
        </w:rPr>
        <w:cr/>
        <w:t>.........................................................................................................................................</w:t>
      </w:r>
    </w:p>
    <w:p w:rsidR="00054A7D" w:rsidRPr="0021372D" w:rsidRDefault="00054A7D" w:rsidP="00DB4E94">
      <w:pPr>
        <w:spacing w:after="0" w:line="240" w:lineRule="auto"/>
        <w:jc w:val="center"/>
        <w:rPr>
          <w:rFonts w:ascii="Cambria" w:eastAsia="Verdana" w:hAnsi="Cambria"/>
          <w:i/>
        </w:rPr>
      </w:pPr>
      <w:r w:rsidRPr="0021372D">
        <w:rPr>
          <w:rFonts w:ascii="Cambria" w:eastAsia="Verdana" w:hAnsi="Cambria"/>
          <w:i/>
        </w:rPr>
        <w:t>(номер на лична карта, дата, орган и място на издаването)</w:t>
      </w:r>
    </w:p>
    <w:p w:rsidR="00054A7D" w:rsidRPr="0021372D" w:rsidRDefault="00054A7D" w:rsidP="00DB4E94">
      <w:pPr>
        <w:tabs>
          <w:tab w:val="left" w:pos="6588"/>
        </w:tabs>
        <w:spacing w:after="0" w:line="240" w:lineRule="auto"/>
        <w:jc w:val="both"/>
        <w:rPr>
          <w:rFonts w:ascii="Cambria" w:eastAsia="Verdana" w:hAnsi="Cambria"/>
        </w:rPr>
      </w:pPr>
      <w:r w:rsidRPr="0021372D">
        <w:rPr>
          <w:rFonts w:ascii="Cambria" w:eastAsia="Verdana" w:hAnsi="Cambria"/>
          <w:color w:val="000000"/>
          <w:spacing w:val="5"/>
        </w:rPr>
        <w:t xml:space="preserve">в качеството си на </w:t>
      </w:r>
      <w:r w:rsidRPr="0021372D">
        <w:rPr>
          <w:rFonts w:ascii="Cambria" w:eastAsia="Verdana" w:hAnsi="Cambria"/>
          <w:color w:val="000000"/>
        </w:rPr>
        <w:t>…………………………………………………………………………</w:t>
      </w:r>
    </w:p>
    <w:p w:rsidR="00054A7D" w:rsidRPr="0021372D" w:rsidRDefault="00054A7D" w:rsidP="00DB4E94">
      <w:pPr>
        <w:spacing w:after="0" w:line="240" w:lineRule="auto"/>
        <w:jc w:val="center"/>
        <w:rPr>
          <w:rFonts w:ascii="Cambria" w:eastAsia="Verdana" w:hAnsi="Cambria"/>
          <w:i/>
        </w:rPr>
      </w:pPr>
      <w:r w:rsidRPr="0021372D">
        <w:rPr>
          <w:rFonts w:ascii="Cambria" w:eastAsia="Verdana" w:hAnsi="Cambria"/>
          <w:i/>
          <w:color w:val="000000"/>
          <w:spacing w:val="3"/>
        </w:rPr>
        <w:t>(длъжност)</w:t>
      </w:r>
    </w:p>
    <w:p w:rsidR="00054A7D" w:rsidRPr="0021372D" w:rsidRDefault="00054A7D" w:rsidP="00DB4E94">
      <w:pPr>
        <w:tabs>
          <w:tab w:val="left" w:pos="2280"/>
        </w:tabs>
        <w:spacing w:after="0" w:line="240" w:lineRule="auto"/>
        <w:jc w:val="both"/>
        <w:rPr>
          <w:rFonts w:ascii="Cambria" w:eastAsia="Verdana" w:hAnsi="Cambria"/>
        </w:rPr>
      </w:pPr>
      <w:r w:rsidRPr="0021372D">
        <w:rPr>
          <w:rFonts w:ascii="Cambria" w:eastAsia="Verdana" w:hAnsi="Cambria"/>
        </w:rPr>
        <w:t>на ……………………………………………………………………………………………… -</w:t>
      </w:r>
    </w:p>
    <w:p w:rsidR="00054A7D" w:rsidRPr="0021372D" w:rsidRDefault="00054A7D" w:rsidP="00DB4E94">
      <w:pPr>
        <w:tabs>
          <w:tab w:val="left" w:pos="2280"/>
        </w:tabs>
        <w:spacing w:after="0" w:line="240" w:lineRule="auto"/>
        <w:jc w:val="center"/>
        <w:rPr>
          <w:rFonts w:ascii="Cambria" w:eastAsia="Verdana" w:hAnsi="Cambria"/>
          <w:i/>
        </w:rPr>
      </w:pPr>
      <w:r w:rsidRPr="0021372D">
        <w:rPr>
          <w:rFonts w:ascii="Cambria" w:eastAsia="Verdana" w:hAnsi="Cambria"/>
          <w:i/>
        </w:rPr>
        <w:t>(наименование на участника)</w:t>
      </w:r>
    </w:p>
    <w:p w:rsidR="00054A7D" w:rsidRPr="00814AB8" w:rsidRDefault="00054A7D" w:rsidP="00DB4E94">
      <w:pPr>
        <w:suppressAutoHyphens/>
        <w:spacing w:after="0" w:line="240" w:lineRule="auto"/>
        <w:jc w:val="center"/>
        <w:rPr>
          <w:rFonts w:ascii="Cambria" w:eastAsia="Times New Roman" w:hAnsi="Cambria"/>
        </w:rPr>
      </w:pPr>
      <w:r w:rsidRPr="0021372D">
        <w:rPr>
          <w:rFonts w:ascii="Cambria" w:eastAsia="Verdana" w:hAnsi="Cambria"/>
          <w:color w:val="000000"/>
        </w:rPr>
        <w:t>в процедура за възлагане на обществена поръчка с предмет:</w:t>
      </w:r>
    </w:p>
    <w:p w:rsidR="00054A7D" w:rsidRDefault="00054A7D" w:rsidP="00DB4E94">
      <w:pPr>
        <w:autoSpaceDE w:val="0"/>
        <w:autoSpaceDN w:val="0"/>
        <w:adjustRightInd w:val="0"/>
        <w:spacing w:after="0" w:line="240" w:lineRule="auto"/>
        <w:jc w:val="center"/>
        <w:rPr>
          <w:rFonts w:ascii="Cambria" w:eastAsia="Calibri" w:hAnsi="Cambria"/>
          <w:b/>
          <w:i/>
          <w:lang w:eastAsia="en-US"/>
        </w:rPr>
      </w:pP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 xml:space="preserve">, </w:t>
      </w:r>
    </w:p>
    <w:p w:rsidR="00054A7D" w:rsidRPr="00814AB8" w:rsidRDefault="00054A7D" w:rsidP="00DB4E94">
      <w:pPr>
        <w:autoSpaceDE w:val="0"/>
        <w:autoSpaceDN w:val="0"/>
        <w:adjustRightInd w:val="0"/>
        <w:spacing w:after="0" w:line="240" w:lineRule="auto"/>
        <w:jc w:val="center"/>
        <w:rPr>
          <w:rFonts w:ascii="Cambria" w:eastAsia="Times New Roman" w:hAnsi="Cambria"/>
          <w:b/>
          <w:bCs/>
        </w:rPr>
      </w:pPr>
      <w:r w:rsidRPr="00814AB8">
        <w:rPr>
          <w:rFonts w:ascii="Cambria" w:eastAsia="Times New Roman" w:hAnsi="Cambria"/>
          <w:b/>
          <w:bCs/>
          <w:spacing w:val="60"/>
        </w:rPr>
        <w:t>ДЕКЛАРИРА</w:t>
      </w:r>
      <w:r w:rsidRPr="00814AB8">
        <w:rPr>
          <w:rFonts w:ascii="Cambria" w:eastAsia="Times New Roman" w:hAnsi="Cambria"/>
          <w:b/>
          <w:bCs/>
        </w:rPr>
        <w:t>М, ЧЕ:</w:t>
      </w:r>
    </w:p>
    <w:p w:rsidR="00054A7D" w:rsidRPr="00814AB8" w:rsidRDefault="00054A7D" w:rsidP="00DB4E94">
      <w:pPr>
        <w:autoSpaceDE w:val="0"/>
        <w:autoSpaceDN w:val="0"/>
        <w:adjustRightInd w:val="0"/>
        <w:spacing w:after="0" w:line="240" w:lineRule="auto"/>
        <w:rPr>
          <w:rFonts w:ascii="Cambria" w:eastAsia="Times New Roman" w:hAnsi="Cambria"/>
          <w:b/>
          <w:bCs/>
        </w:rPr>
      </w:pPr>
    </w:p>
    <w:p w:rsidR="00054A7D" w:rsidRPr="0021372D" w:rsidRDefault="00054A7D" w:rsidP="00DB4E94">
      <w:pPr>
        <w:pStyle w:val="Heading2"/>
        <w:keepNext w:val="0"/>
        <w:spacing w:before="0" w:after="0" w:line="240" w:lineRule="auto"/>
        <w:jc w:val="both"/>
        <w:rPr>
          <w:i w:val="0"/>
          <w:sz w:val="24"/>
          <w:szCs w:val="24"/>
        </w:rPr>
      </w:pPr>
      <w:r w:rsidRPr="00814AB8">
        <w:rPr>
          <w:b w:val="0"/>
          <w:bCs w:val="0"/>
          <w:sz w:val="22"/>
          <w:szCs w:val="22"/>
          <w:lang w:eastAsia="bg-BG"/>
        </w:rPr>
        <w:tab/>
      </w:r>
      <w:r w:rsidRPr="0021372D">
        <w:rPr>
          <w:i w:val="0"/>
          <w:sz w:val="24"/>
          <w:szCs w:val="24"/>
        </w:rPr>
        <w:t>За изпълнение на поръчката предлагаме следните ключови експерти, съгласно изискванията на Възложителя:</w:t>
      </w:r>
    </w:p>
    <w:p w:rsidR="00054A7D" w:rsidRPr="0021372D" w:rsidRDefault="00054A7D" w:rsidP="00DB4E94">
      <w:pPr>
        <w:spacing w:after="0" w:line="240" w:lineRule="auto"/>
        <w:rPr>
          <w:rFonts w:ascii="Cambria" w:eastAsia="Verdana" w:hAnsi="Cambria"/>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167"/>
        <w:gridCol w:w="1243"/>
        <w:gridCol w:w="1701"/>
        <w:gridCol w:w="1417"/>
        <w:gridCol w:w="2126"/>
        <w:gridCol w:w="1468"/>
      </w:tblGrid>
      <w:tr w:rsidR="00054A7D" w:rsidRPr="006519CE" w:rsidTr="00A643C5">
        <w:trPr>
          <w:jc w:val="center"/>
        </w:trPr>
        <w:tc>
          <w:tcPr>
            <w:tcW w:w="1980" w:type="dxa"/>
            <w:shd w:val="clear" w:color="auto" w:fill="C0C0C0"/>
            <w:vAlign w:val="center"/>
          </w:tcPr>
          <w:p w:rsidR="00054A7D" w:rsidRPr="0021372D" w:rsidRDefault="00054A7D" w:rsidP="00DB4E94">
            <w:pPr>
              <w:spacing w:after="0" w:line="240" w:lineRule="auto"/>
              <w:jc w:val="center"/>
              <w:rPr>
                <w:rFonts w:ascii="Cambria" w:eastAsia="Times New Roman" w:hAnsi="Cambria"/>
                <w:i/>
                <w:lang w:eastAsia="en-US"/>
              </w:rPr>
            </w:pPr>
            <w:r w:rsidRPr="0021372D">
              <w:rPr>
                <w:rFonts w:ascii="Cambria" w:eastAsia="Times New Roman" w:hAnsi="Cambria"/>
                <w:i/>
                <w:lang w:eastAsia="en-US"/>
              </w:rPr>
              <w:t>Експерт*</w:t>
            </w:r>
          </w:p>
        </w:tc>
        <w:tc>
          <w:tcPr>
            <w:tcW w:w="1167" w:type="dxa"/>
            <w:shd w:val="clear" w:color="auto" w:fill="C0C0C0"/>
            <w:vAlign w:val="center"/>
          </w:tcPr>
          <w:p w:rsidR="00054A7D" w:rsidRPr="0021372D" w:rsidRDefault="00054A7D" w:rsidP="00DB4E94">
            <w:pPr>
              <w:spacing w:after="0" w:line="240" w:lineRule="auto"/>
              <w:jc w:val="center"/>
              <w:rPr>
                <w:rFonts w:ascii="Cambria" w:eastAsia="Times New Roman" w:hAnsi="Cambria"/>
                <w:i/>
                <w:lang w:eastAsia="en-US"/>
              </w:rPr>
            </w:pPr>
            <w:r w:rsidRPr="0021372D">
              <w:rPr>
                <w:rFonts w:ascii="Cambria" w:eastAsia="Times New Roman" w:hAnsi="Cambria"/>
                <w:i/>
                <w:lang w:eastAsia="en-US"/>
              </w:rPr>
              <w:t>Име, Презиме, Фамилия</w:t>
            </w:r>
          </w:p>
        </w:tc>
        <w:tc>
          <w:tcPr>
            <w:tcW w:w="1243" w:type="dxa"/>
            <w:shd w:val="clear" w:color="auto" w:fill="C0C0C0"/>
            <w:vAlign w:val="center"/>
          </w:tcPr>
          <w:p w:rsidR="00054A7D" w:rsidRPr="0021372D" w:rsidRDefault="00054A7D" w:rsidP="00DB4E94">
            <w:pPr>
              <w:spacing w:after="0" w:line="240" w:lineRule="auto"/>
              <w:jc w:val="center"/>
              <w:rPr>
                <w:rFonts w:ascii="Cambria" w:eastAsia="Times New Roman" w:hAnsi="Cambria"/>
                <w:i/>
                <w:lang w:eastAsia="en-US"/>
              </w:rPr>
            </w:pPr>
            <w:r w:rsidRPr="0021372D">
              <w:rPr>
                <w:rFonts w:ascii="Cambria" w:eastAsia="Times New Roman" w:hAnsi="Cambria"/>
                <w:i/>
                <w:lang w:eastAsia="en-US"/>
              </w:rPr>
              <w:t xml:space="preserve">Образование </w:t>
            </w:r>
          </w:p>
        </w:tc>
        <w:tc>
          <w:tcPr>
            <w:tcW w:w="1701" w:type="dxa"/>
            <w:shd w:val="clear" w:color="auto" w:fill="C0C0C0"/>
            <w:vAlign w:val="center"/>
          </w:tcPr>
          <w:p w:rsidR="00054A7D" w:rsidRPr="0021372D" w:rsidRDefault="00054A7D" w:rsidP="00DB4E94">
            <w:pPr>
              <w:spacing w:after="0" w:line="240" w:lineRule="auto"/>
              <w:jc w:val="center"/>
              <w:rPr>
                <w:rFonts w:ascii="Cambria" w:eastAsia="Times New Roman" w:hAnsi="Cambria"/>
                <w:b/>
                <w:lang w:eastAsia="en-US"/>
              </w:rPr>
            </w:pPr>
            <w:r w:rsidRPr="0021372D">
              <w:rPr>
                <w:rFonts w:ascii="Cambria" w:eastAsia="Times New Roman" w:hAnsi="Cambria"/>
                <w:i/>
                <w:color w:val="000000"/>
                <w:lang w:eastAsia="en-US"/>
              </w:rPr>
              <w:t>Професионална квалификация</w:t>
            </w:r>
          </w:p>
        </w:tc>
        <w:tc>
          <w:tcPr>
            <w:tcW w:w="1417" w:type="dxa"/>
            <w:shd w:val="clear" w:color="auto" w:fill="C0C0C0"/>
            <w:vAlign w:val="center"/>
          </w:tcPr>
          <w:p w:rsidR="00054A7D" w:rsidRPr="0021372D" w:rsidRDefault="00054A7D" w:rsidP="00DB4E94">
            <w:pPr>
              <w:autoSpaceDE w:val="0"/>
              <w:autoSpaceDN w:val="0"/>
              <w:adjustRightInd w:val="0"/>
              <w:spacing w:after="0" w:line="240" w:lineRule="auto"/>
              <w:jc w:val="center"/>
              <w:rPr>
                <w:rFonts w:ascii="Cambria" w:eastAsia="Verdana" w:hAnsi="Cambria"/>
                <w:i/>
                <w:color w:val="000000"/>
              </w:rPr>
            </w:pPr>
            <w:r w:rsidRPr="0021372D">
              <w:rPr>
                <w:rFonts w:ascii="Cambria" w:eastAsia="Verdana" w:hAnsi="Cambria"/>
                <w:i/>
                <w:color w:val="000000"/>
              </w:rPr>
              <w:t>Професионален опит</w:t>
            </w:r>
          </w:p>
          <w:p w:rsidR="00054A7D" w:rsidRPr="0021372D" w:rsidRDefault="00054A7D" w:rsidP="00DB4E94">
            <w:pPr>
              <w:autoSpaceDE w:val="0"/>
              <w:autoSpaceDN w:val="0"/>
              <w:adjustRightInd w:val="0"/>
              <w:spacing w:after="0" w:line="240" w:lineRule="auto"/>
              <w:jc w:val="center"/>
              <w:rPr>
                <w:rFonts w:ascii="Cambria" w:eastAsia="Verdana" w:hAnsi="Cambria"/>
                <w:i/>
                <w:color w:val="000000"/>
              </w:rPr>
            </w:pPr>
          </w:p>
        </w:tc>
        <w:tc>
          <w:tcPr>
            <w:tcW w:w="2126" w:type="dxa"/>
            <w:shd w:val="clear" w:color="auto" w:fill="C0C0C0"/>
            <w:vAlign w:val="center"/>
          </w:tcPr>
          <w:p w:rsidR="00054A7D" w:rsidRPr="0021372D" w:rsidRDefault="00054A7D" w:rsidP="00DB4E94">
            <w:pPr>
              <w:autoSpaceDE w:val="0"/>
              <w:autoSpaceDN w:val="0"/>
              <w:adjustRightInd w:val="0"/>
              <w:spacing w:after="0" w:line="240" w:lineRule="auto"/>
              <w:jc w:val="center"/>
              <w:rPr>
                <w:rFonts w:ascii="Cambria" w:eastAsia="Verdana" w:hAnsi="Cambria"/>
                <w:i/>
                <w:color w:val="000000"/>
              </w:rPr>
            </w:pPr>
            <w:r w:rsidRPr="0021372D">
              <w:rPr>
                <w:rFonts w:ascii="Cambria" w:eastAsia="Verdana" w:hAnsi="Cambria"/>
                <w:i/>
                <w:color w:val="000000"/>
              </w:rPr>
              <w:t>Проектантска правоспособност – вид (където се изисква)</w:t>
            </w:r>
          </w:p>
          <w:p w:rsidR="00054A7D" w:rsidRPr="0021372D" w:rsidRDefault="00054A7D" w:rsidP="00DB4E94">
            <w:pPr>
              <w:autoSpaceDE w:val="0"/>
              <w:autoSpaceDN w:val="0"/>
              <w:adjustRightInd w:val="0"/>
              <w:spacing w:after="0" w:line="240" w:lineRule="auto"/>
              <w:jc w:val="center"/>
              <w:rPr>
                <w:rFonts w:ascii="Cambria" w:eastAsia="Verdana" w:hAnsi="Cambria"/>
                <w:color w:val="000000"/>
              </w:rPr>
            </w:pPr>
          </w:p>
        </w:tc>
        <w:tc>
          <w:tcPr>
            <w:tcW w:w="1468" w:type="dxa"/>
            <w:shd w:val="clear" w:color="auto" w:fill="C0C0C0"/>
          </w:tcPr>
          <w:p w:rsidR="00054A7D" w:rsidRPr="0021372D" w:rsidRDefault="00054A7D" w:rsidP="00DB4E94">
            <w:pPr>
              <w:autoSpaceDE w:val="0"/>
              <w:autoSpaceDN w:val="0"/>
              <w:adjustRightInd w:val="0"/>
              <w:spacing w:after="0" w:line="240" w:lineRule="auto"/>
              <w:rPr>
                <w:rFonts w:ascii="Cambria" w:eastAsia="Verdana" w:hAnsi="Cambria"/>
                <w:i/>
                <w:color w:val="000000"/>
              </w:rPr>
            </w:pPr>
            <w:r>
              <w:rPr>
                <w:rFonts w:ascii="Cambria" w:eastAsia="Verdana" w:hAnsi="Cambria"/>
                <w:i/>
                <w:color w:val="000000"/>
              </w:rPr>
              <w:t>Вид на правоотношението</w:t>
            </w:r>
          </w:p>
        </w:tc>
      </w:tr>
      <w:tr w:rsidR="00054A7D" w:rsidRPr="006519CE" w:rsidTr="00A643C5">
        <w:trPr>
          <w:jc w:val="center"/>
        </w:trPr>
        <w:tc>
          <w:tcPr>
            <w:tcW w:w="1980" w:type="dxa"/>
            <w:tcBorders>
              <w:top w:val="double" w:sz="4" w:space="0" w:color="auto"/>
            </w:tcBorders>
          </w:tcPr>
          <w:p w:rsidR="00054A7D" w:rsidRPr="0021372D" w:rsidRDefault="00054A7D" w:rsidP="00DB4E94">
            <w:pPr>
              <w:spacing w:after="0" w:line="240" w:lineRule="auto"/>
              <w:rPr>
                <w:rFonts w:ascii="Cambria" w:eastAsia="Times New Roman" w:hAnsi="Cambria"/>
                <w:b/>
                <w:i/>
                <w:lang w:eastAsia="en-US"/>
              </w:rPr>
            </w:pPr>
          </w:p>
        </w:tc>
        <w:tc>
          <w:tcPr>
            <w:tcW w:w="1167"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243"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701"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17"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2126"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68" w:type="dxa"/>
            <w:tcBorders>
              <w:top w:val="double" w:sz="4" w:space="0" w:color="auto"/>
            </w:tcBorders>
          </w:tcPr>
          <w:p w:rsidR="00054A7D" w:rsidRPr="0021372D" w:rsidRDefault="00054A7D" w:rsidP="00DB4E94">
            <w:pPr>
              <w:spacing w:after="0" w:line="240" w:lineRule="auto"/>
              <w:rPr>
                <w:rFonts w:ascii="Cambria" w:eastAsia="Times New Roman" w:hAnsi="Cambria"/>
                <w:lang w:eastAsia="en-US"/>
              </w:rPr>
            </w:pPr>
          </w:p>
        </w:tc>
      </w:tr>
      <w:tr w:rsidR="00054A7D" w:rsidRPr="006519CE" w:rsidTr="00A643C5">
        <w:trPr>
          <w:jc w:val="center"/>
        </w:trPr>
        <w:tc>
          <w:tcPr>
            <w:tcW w:w="1980" w:type="dxa"/>
            <w:tcBorders>
              <w:bottom w:val="single" w:sz="4" w:space="0" w:color="auto"/>
            </w:tcBorders>
          </w:tcPr>
          <w:p w:rsidR="00054A7D" w:rsidRPr="0021372D" w:rsidRDefault="00054A7D" w:rsidP="00DB4E94">
            <w:pPr>
              <w:spacing w:after="0" w:line="240" w:lineRule="auto"/>
              <w:rPr>
                <w:rFonts w:ascii="Cambria" w:eastAsia="Times New Roman" w:hAnsi="Cambria"/>
                <w:b/>
                <w:i/>
                <w:lang w:eastAsia="en-US"/>
              </w:rPr>
            </w:pPr>
          </w:p>
        </w:tc>
        <w:tc>
          <w:tcPr>
            <w:tcW w:w="116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243"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701"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1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2126"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68"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r>
      <w:tr w:rsidR="00054A7D" w:rsidRPr="006519CE" w:rsidTr="00A643C5">
        <w:trPr>
          <w:jc w:val="center"/>
        </w:trPr>
        <w:tc>
          <w:tcPr>
            <w:tcW w:w="1980" w:type="dxa"/>
            <w:tcBorders>
              <w:bottom w:val="single" w:sz="4" w:space="0" w:color="auto"/>
            </w:tcBorders>
          </w:tcPr>
          <w:p w:rsidR="00054A7D" w:rsidRPr="0021372D" w:rsidRDefault="00054A7D" w:rsidP="00DB4E94">
            <w:pPr>
              <w:spacing w:after="0" w:line="240" w:lineRule="auto"/>
              <w:rPr>
                <w:rFonts w:ascii="Cambria" w:eastAsia="Times New Roman" w:hAnsi="Cambria"/>
                <w:b/>
                <w:i/>
                <w:lang w:eastAsia="en-US"/>
              </w:rPr>
            </w:pPr>
          </w:p>
        </w:tc>
        <w:tc>
          <w:tcPr>
            <w:tcW w:w="116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243"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701"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1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2126"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68"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r>
      <w:tr w:rsidR="00054A7D" w:rsidRPr="006519CE" w:rsidTr="00A643C5">
        <w:trPr>
          <w:jc w:val="center"/>
        </w:trPr>
        <w:tc>
          <w:tcPr>
            <w:tcW w:w="1980" w:type="dxa"/>
            <w:tcBorders>
              <w:bottom w:val="single" w:sz="4" w:space="0" w:color="auto"/>
            </w:tcBorders>
          </w:tcPr>
          <w:p w:rsidR="00054A7D" w:rsidRPr="0021372D" w:rsidRDefault="00054A7D" w:rsidP="00DB4E94">
            <w:pPr>
              <w:spacing w:after="0" w:line="240" w:lineRule="auto"/>
              <w:rPr>
                <w:rFonts w:ascii="Cambria" w:eastAsia="Times New Roman" w:hAnsi="Cambria"/>
                <w:b/>
                <w:i/>
                <w:lang w:eastAsia="en-US"/>
              </w:rPr>
            </w:pPr>
          </w:p>
        </w:tc>
        <w:tc>
          <w:tcPr>
            <w:tcW w:w="116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243"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701"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17"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2126"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c>
          <w:tcPr>
            <w:tcW w:w="1468" w:type="dxa"/>
            <w:tcBorders>
              <w:bottom w:val="single" w:sz="4" w:space="0" w:color="auto"/>
            </w:tcBorders>
          </w:tcPr>
          <w:p w:rsidR="00054A7D" w:rsidRPr="0021372D" w:rsidRDefault="00054A7D" w:rsidP="00DB4E94">
            <w:pPr>
              <w:spacing w:after="0" w:line="240" w:lineRule="auto"/>
              <w:rPr>
                <w:rFonts w:ascii="Cambria" w:eastAsia="Times New Roman" w:hAnsi="Cambria"/>
                <w:lang w:eastAsia="en-US"/>
              </w:rPr>
            </w:pPr>
          </w:p>
        </w:tc>
      </w:tr>
    </w:tbl>
    <w:p w:rsidR="00054A7D" w:rsidRPr="0021372D" w:rsidRDefault="00054A7D" w:rsidP="00DB4E94">
      <w:pPr>
        <w:spacing w:after="0" w:line="240" w:lineRule="auto"/>
        <w:jc w:val="center"/>
        <w:rPr>
          <w:rFonts w:ascii="Cambria" w:eastAsia="Verdana" w:hAnsi="Cambria"/>
        </w:rPr>
      </w:pPr>
    </w:p>
    <w:p w:rsidR="00054A7D" w:rsidRPr="0021372D" w:rsidRDefault="00054A7D" w:rsidP="00DB4E94">
      <w:pPr>
        <w:spacing w:after="0" w:line="240" w:lineRule="auto"/>
        <w:jc w:val="both"/>
        <w:rPr>
          <w:rFonts w:ascii="Cambria" w:eastAsia="Verdana" w:hAnsi="Cambria"/>
        </w:rPr>
      </w:pPr>
      <w:r w:rsidRPr="0021372D">
        <w:rPr>
          <w:rFonts w:ascii="Cambria" w:eastAsia="Verdana" w:hAnsi="Cambria"/>
          <w:i/>
          <w:szCs w:val="20"/>
        </w:rPr>
        <w:t>Експерт* - посочва се позицията на експерта в екипа.</w:t>
      </w:r>
    </w:p>
    <w:p w:rsidR="00054A7D" w:rsidRPr="0021372D" w:rsidRDefault="00054A7D" w:rsidP="00DB4E94">
      <w:pPr>
        <w:spacing w:after="0" w:line="240" w:lineRule="auto"/>
        <w:jc w:val="both"/>
        <w:rPr>
          <w:rFonts w:ascii="Cambria" w:eastAsia="Verdana" w:hAnsi="Cambria"/>
        </w:rPr>
      </w:pPr>
    </w:p>
    <w:p w:rsidR="00054A7D" w:rsidRPr="0021372D" w:rsidRDefault="00054A7D" w:rsidP="00DB4E94">
      <w:pPr>
        <w:spacing w:after="0" w:line="240" w:lineRule="auto"/>
        <w:jc w:val="both"/>
        <w:rPr>
          <w:rFonts w:ascii="Cambria" w:eastAsia="Verdana" w:hAnsi="Cambria"/>
          <w:b/>
        </w:rPr>
      </w:pPr>
      <w:r w:rsidRPr="0021372D">
        <w:rPr>
          <w:rFonts w:ascii="Cambria" w:eastAsia="Verdana" w:hAnsi="Cambria"/>
          <w:b/>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21372D" w:rsidDel="00E71F53">
        <w:rPr>
          <w:rFonts w:ascii="Cambria" w:eastAsia="Verdana" w:hAnsi="Cambria"/>
          <w:b/>
        </w:rPr>
        <w:t xml:space="preserve"> </w:t>
      </w:r>
    </w:p>
    <w:p w:rsidR="00054A7D" w:rsidRPr="0021372D" w:rsidRDefault="00054A7D" w:rsidP="00DB4E94">
      <w:pPr>
        <w:spacing w:after="0" w:line="240" w:lineRule="auto"/>
        <w:rPr>
          <w:rFonts w:ascii="Cambria" w:eastAsia="Verdana" w:hAnsi="Cambria"/>
          <w:b/>
          <w:bCs/>
          <w:u w:val="single"/>
        </w:rPr>
      </w:pPr>
    </w:p>
    <w:p w:rsidR="00054A7D" w:rsidRPr="0021372D" w:rsidRDefault="00054A7D" w:rsidP="00DB4E94">
      <w:pPr>
        <w:tabs>
          <w:tab w:val="left" w:pos="426"/>
        </w:tabs>
        <w:spacing w:after="0" w:line="240" w:lineRule="auto"/>
        <w:jc w:val="both"/>
        <w:rPr>
          <w:rFonts w:ascii="Cambria" w:eastAsia="Times New Roman" w:hAnsi="Cambria"/>
          <w:b/>
          <w:bCs/>
          <w:spacing w:val="-2"/>
        </w:rPr>
      </w:pPr>
      <w:r w:rsidRPr="0021372D">
        <w:rPr>
          <w:rFonts w:ascii="Cambria" w:eastAsia="Times New Roman" w:hAnsi="Cambria"/>
          <w:b/>
          <w:bCs/>
          <w:spacing w:val="-2"/>
        </w:rPr>
        <w:t>Забележка:</w:t>
      </w:r>
    </w:p>
    <w:p w:rsidR="00054A7D" w:rsidRPr="0021372D" w:rsidRDefault="00054A7D" w:rsidP="00DB4E94">
      <w:pPr>
        <w:tabs>
          <w:tab w:val="left" w:pos="426"/>
        </w:tabs>
        <w:spacing w:after="0" w:line="240" w:lineRule="auto"/>
        <w:jc w:val="both"/>
        <w:rPr>
          <w:rFonts w:ascii="Cambria" w:eastAsia="Times New Roman" w:hAnsi="Cambria"/>
          <w:bCs/>
          <w:spacing w:val="-2"/>
        </w:rPr>
      </w:pPr>
    </w:p>
    <w:p w:rsidR="00054A7D" w:rsidRPr="0021372D" w:rsidRDefault="00054A7D" w:rsidP="00DB4E94">
      <w:pPr>
        <w:spacing w:after="0" w:line="240" w:lineRule="auto"/>
        <w:rPr>
          <w:rFonts w:ascii="Cambria" w:eastAsia="Verdana" w:hAnsi="Cambria"/>
          <w:bCs/>
        </w:rPr>
      </w:pPr>
      <w:r w:rsidRPr="0021372D">
        <w:rPr>
          <w:rFonts w:ascii="Cambria" w:eastAsia="Verdana" w:hAnsi="Cambria"/>
          <w:bCs/>
        </w:rPr>
        <w:t xml:space="preserve">…………………………….. г.                 </w:t>
      </w:r>
      <w:r w:rsidRPr="0021372D">
        <w:rPr>
          <w:rFonts w:ascii="Cambria" w:eastAsia="Verdana" w:hAnsi="Cambria"/>
          <w:bCs/>
        </w:rPr>
        <w:tab/>
      </w:r>
      <w:r w:rsidRPr="0021372D">
        <w:rPr>
          <w:rFonts w:ascii="Cambria" w:eastAsia="Verdana" w:hAnsi="Cambria"/>
          <w:bCs/>
        </w:rPr>
        <w:tab/>
        <w:t xml:space="preserve">            Декларатор: </w:t>
      </w:r>
      <w:r w:rsidRPr="0021372D">
        <w:rPr>
          <w:rFonts w:ascii="Cambria" w:eastAsia="Verdana" w:hAnsi="Cambria"/>
          <w:bCs/>
        </w:rPr>
        <w:softHyphen/>
        <w:t>…………………….</w:t>
      </w:r>
    </w:p>
    <w:p w:rsidR="00054A7D" w:rsidRPr="0021372D" w:rsidRDefault="00054A7D" w:rsidP="00DB4E94">
      <w:pPr>
        <w:spacing w:after="0" w:line="240" w:lineRule="auto"/>
        <w:rPr>
          <w:rFonts w:ascii="Cambria" w:eastAsia="Verdana" w:hAnsi="Cambria"/>
          <w:bCs/>
          <w:i/>
          <w:iCs/>
        </w:rPr>
      </w:pPr>
      <w:r w:rsidRPr="0021372D">
        <w:rPr>
          <w:rFonts w:ascii="Cambria" w:eastAsia="Verdana" w:hAnsi="Cambria"/>
          <w:bCs/>
          <w:i/>
          <w:iCs/>
        </w:rPr>
        <w:t xml:space="preserve">(дата на подписване)                                                                                                                      </w:t>
      </w:r>
    </w:p>
    <w:p w:rsidR="00054A7D" w:rsidRPr="0021372D" w:rsidRDefault="00054A7D" w:rsidP="00DB4E94">
      <w:pPr>
        <w:spacing w:after="0" w:line="240" w:lineRule="auto"/>
        <w:rPr>
          <w:rFonts w:ascii="Cambria" w:eastAsia="Verdana" w:hAnsi="Cambria"/>
          <w:bCs/>
          <w:i/>
          <w:iCs/>
        </w:rPr>
      </w:pPr>
    </w:p>
    <w:p w:rsidR="00054A7D" w:rsidRPr="0021372D" w:rsidRDefault="00054A7D" w:rsidP="00DB4E94">
      <w:pPr>
        <w:spacing w:after="0" w:line="240" w:lineRule="auto"/>
        <w:rPr>
          <w:rFonts w:ascii="Cambria" w:eastAsia="Verdana" w:hAnsi="Cambria"/>
          <w:bCs/>
          <w:i/>
          <w:iCs/>
        </w:rPr>
      </w:pPr>
    </w:p>
    <w:p w:rsidR="00A643C5" w:rsidRDefault="00A643C5" w:rsidP="00DB4E94">
      <w:pPr>
        <w:spacing w:after="0" w:line="240" w:lineRule="auto"/>
        <w:rPr>
          <w:rFonts w:ascii="Cambria" w:eastAsia="Verdana" w:hAnsi="Cambria"/>
          <w:b/>
          <w:i/>
        </w:rPr>
      </w:pPr>
      <w:r>
        <w:rPr>
          <w:rFonts w:ascii="Cambria" w:eastAsia="Verdana" w:hAnsi="Cambria"/>
          <w:b/>
          <w:i/>
        </w:rPr>
        <w:br w:type="page"/>
      </w:r>
    </w:p>
    <w:p w:rsidR="00054A7D" w:rsidRPr="00814AB8" w:rsidRDefault="00054A7D" w:rsidP="00DB4E94">
      <w:pPr>
        <w:spacing w:after="0" w:line="240" w:lineRule="auto"/>
        <w:jc w:val="right"/>
        <w:rPr>
          <w:rFonts w:ascii="Cambria" w:eastAsia="Times New Roman" w:hAnsi="Cambria"/>
          <w:b/>
          <w:i/>
        </w:rPr>
      </w:pPr>
      <w:r w:rsidRPr="00814AB8">
        <w:rPr>
          <w:rFonts w:ascii="Cambria" w:eastAsia="Times New Roman" w:hAnsi="Cambria"/>
          <w:b/>
          <w:i/>
        </w:rPr>
        <w:lastRenderedPageBreak/>
        <w:t xml:space="preserve">ОБРАЗЕЦ </w:t>
      </w: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r w:rsidRPr="00814AB8">
        <w:rPr>
          <w:rFonts w:ascii="Cambria" w:eastAsia="Verdana-Bold" w:hAnsi="Cambria"/>
          <w:b/>
          <w:bCs/>
        </w:rPr>
        <w:t>Д Е К Л А Р А Ц И Я</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rPr>
      </w:pP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rPr>
      </w:pPr>
      <w:r w:rsidRPr="00814AB8">
        <w:rPr>
          <w:rFonts w:ascii="Cambria" w:eastAsia="Times New Roman" w:hAnsi="Cambria"/>
          <w:b/>
        </w:rPr>
        <w:t>Декларация за приемане условията в проекта на договора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Долуподписаният /-ната/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с лична карта №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издадена на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от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xml:space="preserve"> с ЕГН</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rPr>
        <w:t>, в качеството ми на</w:t>
      </w:r>
      <w:r w:rsidRPr="00814AB8">
        <w:rPr>
          <w:rFonts w:ascii="Cambria" w:eastAsia="Times New Roman" w:hAnsi="Cambria"/>
        </w:rPr>
        <w:tab/>
        <w:t>_______________________</w:t>
      </w:r>
      <w:r w:rsidRPr="00814AB8">
        <w:rPr>
          <w:rFonts w:ascii="Cambria" w:eastAsia="Times New Roman" w:hAnsi="Cambria"/>
          <w:i/>
          <w:iCs/>
        </w:rPr>
        <w:t xml:space="preserve"> (посочете длъжността) </w:t>
      </w:r>
      <w:r w:rsidRPr="00814AB8">
        <w:rPr>
          <w:rFonts w:ascii="Cambria" w:eastAsia="Times New Roman" w:hAnsi="Cambria"/>
        </w:rPr>
        <w:t xml:space="preserve">на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t xml:space="preserve">   </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i/>
          <w:iCs/>
        </w:rPr>
        <w:t>(посочете фирмата на участника)</w:t>
      </w:r>
      <w:r w:rsidRPr="00814AB8">
        <w:rPr>
          <w:rFonts w:ascii="Cambria" w:eastAsia="Times New Roman" w:hAnsi="Cambria"/>
        </w:rPr>
        <w:t xml:space="preserve"> ЕИК ................................, със седалище и адрес на управление</w:t>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r>
      <w:r w:rsidRPr="00814AB8">
        <w:rPr>
          <w:rFonts w:ascii="Cambria" w:eastAsia="Times New Roman" w:hAnsi="Cambria"/>
          <w:u w:val="single"/>
        </w:rPr>
        <w:tab/>
        <w:t xml:space="preserve">           </w:t>
      </w:r>
      <w:r w:rsidRPr="00814AB8">
        <w:rPr>
          <w:rFonts w:ascii="Cambria" w:eastAsia="Times New Roman" w:hAnsi="Cambria"/>
          <w:u w:val="single"/>
        </w:rPr>
        <w:tab/>
        <w:t xml:space="preserve">          </w:t>
      </w:r>
      <w:r w:rsidRPr="00814AB8">
        <w:rPr>
          <w:rFonts w:ascii="Cambria" w:eastAsia="Times New Roman" w:hAnsi="Cambria"/>
        </w:rPr>
        <w:t>- участник в процедура за възлагане на поръчка с предмет:</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
        </w:rPr>
      </w:pPr>
    </w:p>
    <w:p w:rsidR="00054A7D" w:rsidRPr="00814AB8" w:rsidRDefault="00054A7D" w:rsidP="00DB4E94">
      <w:pPr>
        <w:widowControl w:val="0"/>
        <w:autoSpaceDE w:val="0"/>
        <w:autoSpaceDN w:val="0"/>
        <w:adjustRightInd w:val="0"/>
        <w:spacing w:after="0" w:line="240" w:lineRule="auto"/>
        <w:jc w:val="center"/>
        <w:outlineLvl w:val="0"/>
        <w:rPr>
          <w:rFonts w:ascii="Cambria" w:eastAsia="Times New Roman" w:hAnsi="Cambria"/>
          <w:b/>
        </w:rPr>
      </w:pP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w:t>
      </w:r>
    </w:p>
    <w:p w:rsidR="00054A7D" w:rsidRPr="00814AB8" w:rsidRDefault="00054A7D" w:rsidP="00DB4E94">
      <w:pPr>
        <w:widowControl w:val="0"/>
        <w:autoSpaceDE w:val="0"/>
        <w:autoSpaceDN w:val="0"/>
        <w:adjustRightInd w:val="0"/>
        <w:spacing w:after="0" w:line="240" w:lineRule="auto"/>
        <w:jc w:val="center"/>
        <w:outlineLvl w:val="0"/>
        <w:rPr>
          <w:rFonts w:ascii="Cambria" w:eastAsia="Times New Roman" w:hAnsi="Cambria"/>
          <w:b/>
        </w:rPr>
      </w:pPr>
    </w:p>
    <w:p w:rsidR="00054A7D" w:rsidRPr="00814AB8" w:rsidRDefault="00054A7D" w:rsidP="00DB4E94">
      <w:pPr>
        <w:widowControl w:val="0"/>
        <w:autoSpaceDE w:val="0"/>
        <w:autoSpaceDN w:val="0"/>
        <w:adjustRightInd w:val="0"/>
        <w:spacing w:after="0" w:line="240" w:lineRule="auto"/>
        <w:jc w:val="center"/>
        <w:outlineLvl w:val="0"/>
        <w:rPr>
          <w:rFonts w:ascii="Cambria" w:eastAsia="Times New Roman" w:hAnsi="Cambria"/>
          <w:b/>
        </w:rPr>
      </w:pPr>
      <w:r w:rsidRPr="00814AB8">
        <w:rPr>
          <w:rFonts w:ascii="Cambria" w:eastAsia="Times New Roman" w:hAnsi="Cambria"/>
          <w:b/>
        </w:rPr>
        <w:t>Д Е К Л А Р И Р А М:</w:t>
      </w:r>
    </w:p>
    <w:p w:rsidR="00054A7D" w:rsidRPr="00814AB8" w:rsidRDefault="00054A7D" w:rsidP="00DB4E94">
      <w:pPr>
        <w:widowControl w:val="0"/>
        <w:autoSpaceDE w:val="0"/>
        <w:autoSpaceDN w:val="0"/>
        <w:adjustRightInd w:val="0"/>
        <w:spacing w:after="0" w:line="240" w:lineRule="auto"/>
        <w:jc w:val="center"/>
        <w:outlineLvl w:val="0"/>
        <w:rPr>
          <w:rFonts w:ascii="Cambria" w:eastAsia="Times New Roman" w:hAnsi="Cambria"/>
          <w:b/>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Cs/>
        </w:rPr>
      </w:pPr>
      <w:r w:rsidRPr="00814AB8">
        <w:rPr>
          <w:rFonts w:ascii="Cambria" w:eastAsia="Times New Roman" w:hAnsi="Cambria"/>
          <w:bCs/>
        </w:rPr>
        <w:t>Запознат/а съм с условията на проекта на договор и приемам условията в проекта на договора.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Cs/>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Известна ми е отговорността по чл. 313 от НК за неверни данни. </w:t>
      </w:r>
    </w:p>
    <w:p w:rsidR="00054A7D" w:rsidRPr="00814AB8" w:rsidRDefault="00054A7D" w:rsidP="00DB4E94">
      <w:pPr>
        <w:widowControl w:val="0"/>
        <w:autoSpaceDE w:val="0"/>
        <w:autoSpaceDN w:val="0"/>
        <w:adjustRightInd w:val="0"/>
        <w:spacing w:after="0" w:line="240" w:lineRule="auto"/>
        <w:rPr>
          <w:rFonts w:ascii="Cambria" w:eastAsia="Times New Roman" w:hAnsi="Cambria"/>
        </w:rPr>
      </w:pPr>
    </w:p>
    <w:p w:rsidR="00054A7D" w:rsidRPr="00814AB8" w:rsidRDefault="00054A7D" w:rsidP="00DB4E94">
      <w:pPr>
        <w:widowControl w:val="0"/>
        <w:tabs>
          <w:tab w:val="left" w:leader="dot" w:pos="1289"/>
          <w:tab w:val="left" w:pos="4342"/>
          <w:tab w:val="left" w:leader="dot" w:pos="8150"/>
        </w:tabs>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tabs>
          <w:tab w:val="left" w:leader="dot" w:pos="1289"/>
          <w:tab w:val="left" w:pos="4342"/>
          <w:tab w:val="left" w:leader="dot" w:pos="8150"/>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ДАТА: </w:t>
      </w:r>
      <w:r w:rsidRPr="00814AB8">
        <w:rPr>
          <w:rFonts w:ascii="Cambria" w:eastAsia="Times New Roman" w:hAnsi="Cambria"/>
        </w:rPr>
        <w:tab/>
        <w:t>............</w:t>
      </w:r>
      <w:r w:rsidRPr="00814AB8">
        <w:rPr>
          <w:rFonts w:ascii="Cambria" w:eastAsia="Times New Roman" w:hAnsi="Cambria"/>
          <w:color w:val="000000"/>
          <w:spacing w:val="-16"/>
          <w:w w:val="111"/>
        </w:rPr>
        <w:tab/>
      </w:r>
      <w:r w:rsidRPr="00814AB8">
        <w:rPr>
          <w:rFonts w:ascii="Cambria" w:eastAsia="Times New Roman" w:hAnsi="Cambria"/>
          <w:bCs/>
          <w:color w:val="000000"/>
          <w:spacing w:val="-3"/>
        </w:rPr>
        <w:t>ДЕКЛАРАТОР:</w:t>
      </w:r>
      <w:r w:rsidRPr="00814AB8">
        <w:rPr>
          <w:rFonts w:ascii="Cambria" w:eastAsia="Times New Roman" w:hAnsi="Cambria"/>
          <w:bCs/>
          <w:color w:val="000000"/>
        </w:rPr>
        <w:tab/>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i/>
        </w:rPr>
      </w:pP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Verdana-Italic" w:hAnsi="Cambria"/>
          <w:iCs/>
        </w:rPr>
        <w:tab/>
      </w:r>
      <w:r w:rsidRPr="00814AB8">
        <w:rPr>
          <w:rFonts w:ascii="Cambria" w:eastAsia="Times New Roman" w:hAnsi="Cambria"/>
          <w:i/>
          <w:color w:val="000000"/>
          <w:spacing w:val="-4"/>
        </w:rPr>
        <w:t>(подпис, печат)</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b/>
          <w:i/>
        </w:rPr>
      </w:pPr>
    </w:p>
    <w:p w:rsidR="00054A7D" w:rsidRPr="00814AB8" w:rsidRDefault="00054A7D" w:rsidP="00DB4E94">
      <w:pPr>
        <w:widowControl w:val="0"/>
        <w:autoSpaceDE w:val="0"/>
        <w:autoSpaceDN w:val="0"/>
        <w:adjustRightInd w:val="0"/>
        <w:spacing w:after="0" w:line="240" w:lineRule="auto"/>
        <w:jc w:val="right"/>
        <w:rPr>
          <w:rFonts w:ascii="Cambria" w:eastAsia="Times New Roman" w:hAnsi="Cambria"/>
          <w:b/>
          <w:bCs/>
          <w:i/>
          <w:color w:val="000000"/>
          <w:spacing w:val="3"/>
          <w:lang w:eastAsia="en-US"/>
        </w:rPr>
      </w:pPr>
      <w:r w:rsidRPr="00814AB8">
        <w:rPr>
          <w:rFonts w:ascii="Cambria" w:eastAsia="Calibri" w:hAnsi="Cambria"/>
          <w:lang w:eastAsia="en-US"/>
        </w:rPr>
        <w:br w:type="page"/>
      </w:r>
      <w:r w:rsidRPr="00814AB8">
        <w:rPr>
          <w:rFonts w:ascii="Cambria" w:eastAsia="Times New Roman" w:hAnsi="Cambria"/>
          <w:b/>
          <w:bCs/>
          <w:i/>
          <w:color w:val="000000"/>
          <w:spacing w:val="3"/>
        </w:rPr>
        <w:lastRenderedPageBreak/>
        <w:t xml:space="preserve">ОБРАЗЕЦ </w:t>
      </w: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r w:rsidRPr="00814AB8">
        <w:rPr>
          <w:rFonts w:ascii="Cambria" w:eastAsia="Verdana-Bold" w:hAnsi="Cambria"/>
          <w:b/>
          <w:bCs/>
        </w:rPr>
        <w:t>ТЕХНИЧЕСКО ПРЕДЛОЖЕНИЕ</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color w:val="000000"/>
          <w:spacing w:val="2"/>
        </w:rPr>
      </w:pPr>
      <w:r w:rsidRPr="00814AB8">
        <w:rPr>
          <w:rFonts w:ascii="Cambria" w:eastAsia="Times New Roman" w:hAnsi="Cambria"/>
          <w:b/>
          <w:bCs/>
          <w:color w:val="000000"/>
          <w:spacing w:val="2"/>
        </w:rPr>
        <w:t>за участие в процедура за възлагане на обществена поръчка с предмет:</w:t>
      </w:r>
    </w:p>
    <w:p w:rsidR="00054A7D" w:rsidRPr="00814AB8" w:rsidRDefault="00054A7D" w:rsidP="00DB4E94">
      <w:pPr>
        <w:widowControl w:val="0"/>
        <w:tabs>
          <w:tab w:val="left" w:pos="0"/>
        </w:tabs>
        <w:autoSpaceDE w:val="0"/>
        <w:autoSpaceDN w:val="0"/>
        <w:adjustRightInd w:val="0"/>
        <w:spacing w:after="0" w:line="240" w:lineRule="auto"/>
        <w:jc w:val="center"/>
        <w:rPr>
          <w:rFonts w:ascii="Cambria" w:eastAsia="Times New Roman" w:hAnsi="Cambria"/>
        </w:rPr>
      </w:pPr>
    </w:p>
    <w:p w:rsidR="00054A7D" w:rsidRDefault="00054A7D" w:rsidP="00DB4E94">
      <w:pPr>
        <w:widowControl w:val="0"/>
        <w:tabs>
          <w:tab w:val="left" w:pos="0"/>
        </w:tabs>
        <w:autoSpaceDE w:val="0"/>
        <w:autoSpaceDN w:val="0"/>
        <w:adjustRightInd w:val="0"/>
        <w:spacing w:after="0" w:line="240" w:lineRule="auto"/>
        <w:jc w:val="center"/>
        <w:rPr>
          <w:rFonts w:ascii="Cambria" w:eastAsia="Calibri" w:hAnsi="Cambria"/>
          <w:b/>
          <w:i/>
          <w:lang w:eastAsia="en-US"/>
        </w:rPr>
      </w:pP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r w:rsidRPr="00814AB8">
        <w:rPr>
          <w:rFonts w:ascii="Cambria" w:eastAsia="Calibri" w:hAnsi="Cambria"/>
          <w:b/>
          <w:i/>
          <w:lang w:eastAsia="en-US"/>
        </w:rPr>
        <w:t>”</w:t>
      </w:r>
      <w:r>
        <w:rPr>
          <w:rFonts w:ascii="Cambria" w:eastAsia="Calibri" w:hAnsi="Cambria"/>
          <w:b/>
          <w:i/>
          <w:lang w:eastAsia="en-US"/>
        </w:rPr>
        <w:t>,</w:t>
      </w:r>
    </w:p>
    <w:p w:rsidR="00054A7D" w:rsidRDefault="00054A7D" w:rsidP="00DB4E94">
      <w:pPr>
        <w:widowControl w:val="0"/>
        <w:tabs>
          <w:tab w:val="left" w:pos="0"/>
        </w:tabs>
        <w:autoSpaceDE w:val="0"/>
        <w:autoSpaceDN w:val="0"/>
        <w:adjustRightInd w:val="0"/>
        <w:spacing w:after="0" w:line="240" w:lineRule="auto"/>
        <w:jc w:val="center"/>
        <w:rPr>
          <w:rFonts w:ascii="Cambria" w:eastAsia="Times New Roman" w:hAnsi="Cambria"/>
        </w:rPr>
      </w:pPr>
    </w:p>
    <w:p w:rsidR="00054A7D" w:rsidRPr="00814AB8" w:rsidRDefault="00054A7D" w:rsidP="00DB4E94">
      <w:pPr>
        <w:widowControl w:val="0"/>
        <w:tabs>
          <w:tab w:val="left" w:pos="0"/>
        </w:tabs>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ДО: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ОТ: …………………………………………………………………………………………………………………………</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i/>
        </w:rPr>
      </w:pPr>
      <w:r w:rsidRPr="00814AB8">
        <w:rPr>
          <w:rFonts w:ascii="Cambria" w:eastAsia="Times New Roman" w:hAnsi="Cambria"/>
          <w:i/>
        </w:rPr>
        <w:t>(наименование на участника)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с адрес: гр. …………………………………., ул. …………………………….., № ………………………….,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тел.: ……………………, факс: ………………………, e-mail: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регистриран по ф. д. № ……… / …………….. г. по описа на …………………..съд,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Булстат / ЕИК: ………………………………….,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Calibri" w:hAnsi="Cambria"/>
        </w:rPr>
        <w:t>Дата и място на регистрация по ДДС: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Verdana-Bold" w:hAnsi="Cambria"/>
          <w:b/>
          <w:bCs/>
        </w:rPr>
      </w:pPr>
      <w:r w:rsidRPr="00814AB8">
        <w:rPr>
          <w:rFonts w:ascii="Cambria" w:eastAsia="Verdana-Bold" w:hAnsi="Cambria"/>
          <w:b/>
          <w:bCs/>
        </w:rPr>
        <w:t xml:space="preserve">    </w:t>
      </w:r>
    </w:p>
    <w:p w:rsidR="00054A7D" w:rsidRPr="00814AB8" w:rsidRDefault="00054A7D" w:rsidP="00DB4E94">
      <w:pPr>
        <w:widowControl w:val="0"/>
        <w:autoSpaceDE w:val="0"/>
        <w:autoSpaceDN w:val="0"/>
        <w:adjustRightInd w:val="0"/>
        <w:spacing w:after="0" w:line="240" w:lineRule="auto"/>
        <w:jc w:val="both"/>
        <w:rPr>
          <w:rFonts w:ascii="Cambria" w:eastAsia="Verdana-Bold" w:hAnsi="Cambria"/>
          <w:b/>
          <w:bCs/>
        </w:rPr>
      </w:pPr>
      <w:r w:rsidRPr="00814AB8">
        <w:rPr>
          <w:rFonts w:ascii="Cambria" w:eastAsia="Verdana-Bold" w:hAnsi="Cambria"/>
          <w:b/>
          <w:bCs/>
        </w:rPr>
        <w:t>УВАЖАЕМИ ДАМИ И ГОСПОДА,</w:t>
      </w:r>
    </w:p>
    <w:p w:rsidR="00054A7D" w:rsidRPr="00814AB8" w:rsidRDefault="00054A7D" w:rsidP="00DB4E94">
      <w:pPr>
        <w:widowControl w:val="0"/>
        <w:autoSpaceDE w:val="0"/>
        <w:autoSpaceDN w:val="0"/>
        <w:adjustRightInd w:val="0"/>
        <w:spacing w:after="0" w:line="240" w:lineRule="auto"/>
        <w:jc w:val="both"/>
        <w:rPr>
          <w:rFonts w:ascii="Cambria" w:eastAsia="Verdana-Bold" w:hAnsi="Cambria"/>
        </w:rPr>
      </w:pPr>
    </w:p>
    <w:p w:rsidR="00054A7D" w:rsidRPr="00F6188E" w:rsidRDefault="00054A7D" w:rsidP="00DB4E94">
      <w:pPr>
        <w:widowControl w:val="0"/>
        <w:autoSpaceDE w:val="0"/>
        <w:autoSpaceDN w:val="0"/>
        <w:adjustRightInd w:val="0"/>
        <w:spacing w:after="0" w:line="240" w:lineRule="auto"/>
        <w:jc w:val="both"/>
        <w:rPr>
          <w:rFonts w:ascii="Cambria" w:eastAsia="Calibri" w:hAnsi="Cambria"/>
          <w:b/>
          <w:lang w:eastAsia="en-US"/>
        </w:rPr>
      </w:pPr>
      <w:r w:rsidRPr="00F6188E">
        <w:rPr>
          <w:rFonts w:ascii="Cambria" w:eastAsia="Verdana-Bold" w:hAnsi="Cambria"/>
        </w:rPr>
        <w:t xml:space="preserve">С настоящото, Ви представяме нашето техническо предложение за изпълнение на </w:t>
      </w:r>
      <w:r w:rsidRPr="00F6188E">
        <w:rPr>
          <w:rFonts w:ascii="Cambria" w:eastAsia="Times New Roman" w:hAnsi="Cambria"/>
          <w:bCs/>
          <w:color w:val="000000"/>
          <w:spacing w:val="1"/>
        </w:rPr>
        <w:t xml:space="preserve">обявената от Вас обществена поръчка с предмет </w:t>
      </w:r>
      <w:r w:rsidRPr="00F6188E">
        <w:rPr>
          <w:rFonts w:ascii="Cambria" w:eastAsia="Calibri" w:hAnsi="Cambria"/>
          <w:b/>
          <w:i/>
          <w:lang w:eastAsia="en-US"/>
        </w:rPr>
        <w:t>„</w:t>
      </w:r>
      <w:r w:rsidRPr="00F6188E">
        <w:rPr>
          <w:rFonts w:ascii="Cambria" w:eastAsia="Calibri" w:hAnsi="Cambria"/>
          <w:b/>
          <w:lang w:eastAsia="en-US"/>
        </w:rPr>
        <w:t>САНИРАНЕ НА ХОТЕЛ„ЗДРАВЕЦ“, ГР. ТЕТЕВЕН</w:t>
      </w:r>
      <w:r w:rsidRPr="00F6188E">
        <w:rPr>
          <w:rFonts w:ascii="Cambria" w:eastAsia="Calibri" w:hAnsi="Cambria"/>
          <w:b/>
          <w:i/>
          <w:lang w:eastAsia="en-US"/>
        </w:rPr>
        <w:t xml:space="preserve">”, </w:t>
      </w:r>
      <w:r w:rsidRPr="00F6188E">
        <w:rPr>
          <w:rFonts w:ascii="Cambria" w:eastAsia="Times New Roman" w:hAnsi="Cambria"/>
        </w:rPr>
        <w:t>открита от Петър Дялков Директо</w:t>
      </w:r>
      <w:r w:rsidR="00DB4E94">
        <w:rPr>
          <w:rFonts w:ascii="Cambria" w:eastAsia="Times New Roman" w:hAnsi="Cambria"/>
        </w:rPr>
        <w:t xml:space="preserve">р на клон Вършец – възложител, </w:t>
      </w:r>
      <w:r w:rsidRPr="00F6188E">
        <w:rPr>
          <w:rFonts w:ascii="Cambria" w:eastAsia="Times New Roman" w:hAnsi="Cambria"/>
        </w:rPr>
        <w:t>по чл. 8, ал. 2 съгласно Пълномощно№38/18.11.2014 г. издадено от</w:t>
      </w:r>
      <w:r w:rsidRPr="00F6188E">
        <w:rPr>
          <w:rFonts w:ascii="Cambria" w:eastAsia="Times New Roman" w:hAnsi="Cambria"/>
          <w:b/>
        </w:rPr>
        <w:t xml:space="preserve"> </w:t>
      </w:r>
      <w:r w:rsidRPr="00F6188E">
        <w:rPr>
          <w:rFonts w:ascii="Cambria" w:eastAsia="Times New Roman" w:hAnsi="Cambria"/>
        </w:rPr>
        <w:t>Георги Иванов Стоичков- Възложител по чл. 8, ал. 2 от ЗОП, съгласно т.11 от Пълномощно № 41/26.11.2013 г. при условията, посочени в строителните книжа и приети от нас.</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rPr>
      </w:pPr>
      <w:r w:rsidRPr="00F6188E">
        <w:rPr>
          <w:rFonts w:ascii="Cambria" w:eastAsia="Verdana-Bold" w:hAnsi="Cambria"/>
          <w:b/>
          <w:bCs/>
        </w:rPr>
        <w:t>УВАЖАЕМИ ДАМИ И ГОСПОДА,</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rPr>
      </w:pP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Pr>
          <w:rFonts w:ascii="Cambria" w:eastAsia="Verdana-Bold" w:hAnsi="Cambria"/>
        </w:rPr>
        <w:tab/>
      </w:r>
      <w:r w:rsidRPr="00BF4311">
        <w:rPr>
          <w:rFonts w:ascii="Cambria" w:eastAsia="Verdana-Bold" w:hAnsi="Cambria"/>
        </w:rPr>
        <w:t>С настоящото представяме нашето техническо предложение за изпълнение на обществената поръчка по обявената от Вас процедура с горепосочения обект.</w:t>
      </w:r>
    </w:p>
    <w:p w:rsidR="00054A7D" w:rsidRPr="00F6188E"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Pr>
          <w:rFonts w:ascii="Cambria" w:eastAsia="Verdana-Bold" w:hAnsi="Cambria"/>
        </w:rPr>
        <w:tab/>
      </w:r>
      <w:r w:rsidRPr="00BF4311">
        <w:rPr>
          <w:rFonts w:ascii="Cambria" w:eastAsia="Verdana-Bold" w:hAnsi="Cambria"/>
        </w:rPr>
        <w:t xml:space="preserve">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w:t>
      </w:r>
      <w:r w:rsidRPr="00F6188E">
        <w:rPr>
          <w:rFonts w:ascii="Cambria" w:eastAsia="Verdana-Bold" w:hAnsi="Cambria"/>
        </w:rPr>
        <w:t>спецификация” на настоящата поръчка.</w:t>
      </w:r>
    </w:p>
    <w:p w:rsidR="00054A7D" w:rsidRPr="00F6188E" w:rsidRDefault="00054A7D" w:rsidP="00DB4E94">
      <w:pPr>
        <w:widowControl w:val="0"/>
        <w:tabs>
          <w:tab w:val="left" w:pos="965"/>
        </w:tabs>
        <w:autoSpaceDE w:val="0"/>
        <w:autoSpaceDN w:val="0"/>
        <w:adjustRightInd w:val="0"/>
        <w:spacing w:after="0" w:line="240" w:lineRule="auto"/>
        <w:jc w:val="both"/>
        <w:rPr>
          <w:rFonts w:ascii="Cambria" w:eastAsia="Verdana-Bold" w:hAnsi="Cambria"/>
          <w:i/>
        </w:rPr>
      </w:pPr>
      <w:r w:rsidRPr="00F6188E">
        <w:rPr>
          <w:rFonts w:ascii="Cambria" w:eastAsia="Verdana-Bold" w:hAnsi="Cambria"/>
          <w:b/>
        </w:rPr>
        <w:t>1.</w:t>
      </w:r>
      <w:r w:rsidRPr="00F6188E">
        <w:rPr>
          <w:rFonts w:ascii="Cambria" w:eastAsia="Verdana-Bold" w:hAnsi="Cambria"/>
        </w:rPr>
        <w:t xml:space="preserve"> Предлаганият от нас срок на изпълнение на поръчката е ________ календарни дни, но не по-</w:t>
      </w:r>
      <w:r w:rsidR="00AD26F6">
        <w:rPr>
          <w:rFonts w:ascii="Cambria" w:eastAsia="Verdana-Bold" w:hAnsi="Cambria"/>
        </w:rPr>
        <w:t>вече от 85</w:t>
      </w:r>
      <w:r w:rsidRPr="00F6188E">
        <w:rPr>
          <w:rFonts w:ascii="Cambria" w:eastAsia="Verdana-Bold" w:hAnsi="Cambria"/>
        </w:rPr>
        <w:t xml:space="preserve"> календарни дни, считано от датата на подписването на протокол за откриване на строителна площадка и определяне на строителна линия и ниво на строежа (обр. 2), в това число предвидени за неблагоприятни климатични условия при изпълнение на строително – монтажните работи.</w:t>
      </w:r>
    </w:p>
    <w:p w:rsidR="00054A7D" w:rsidRPr="00F6188E" w:rsidRDefault="00054A7D" w:rsidP="00DB4E94">
      <w:pPr>
        <w:widowControl w:val="0"/>
        <w:tabs>
          <w:tab w:val="left" w:pos="965"/>
        </w:tabs>
        <w:autoSpaceDE w:val="0"/>
        <w:autoSpaceDN w:val="0"/>
        <w:adjustRightInd w:val="0"/>
        <w:spacing w:after="0" w:line="240" w:lineRule="auto"/>
        <w:jc w:val="both"/>
        <w:rPr>
          <w:rFonts w:ascii="Cambria" w:eastAsia="Verdana-Bold" w:hAnsi="Cambria"/>
          <w:i/>
        </w:rPr>
      </w:pPr>
      <w:r w:rsidRPr="00F6188E">
        <w:rPr>
          <w:rFonts w:ascii="Cambria" w:eastAsia="Verdana-Bold" w:hAnsi="Cambria"/>
          <w:i/>
        </w:rPr>
        <w:t xml:space="preserve">Срокът за изпълнение на поръчката трябва да съответства на общия срок за изпълнение на дейностите посочен от участникът в работната програма </w:t>
      </w:r>
    </w:p>
    <w:p w:rsidR="00054A7D"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F6188E">
        <w:rPr>
          <w:rFonts w:ascii="Cambria" w:eastAsia="Verdana-Bold" w:hAnsi="Cambria"/>
          <w:b/>
          <w:bCs/>
        </w:rPr>
        <w:t>2.</w:t>
      </w:r>
      <w:r w:rsidRPr="00F6188E">
        <w:rPr>
          <w:rFonts w:ascii="Cambria" w:eastAsia="Verdana-Bold" w:hAnsi="Cambria"/>
        </w:rPr>
        <w:t> Гаранционните срокове за изпълнените от нас видове работи по обекта на поръчката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са следните……………………………………………….</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iCs/>
        </w:rPr>
      </w:pPr>
      <w:r w:rsidRPr="00BF4311">
        <w:rPr>
          <w:rFonts w:ascii="Cambria" w:eastAsia="Verdana-Bold" w:hAnsi="Cambria"/>
          <w:i/>
          <w:iCs/>
        </w:rPr>
        <w:t xml:space="preserve">/ Посочените гаранционни срокове не трябва да бъдат по-малки от предвидените  в </w:t>
      </w:r>
      <w:r w:rsidRPr="00BF4311">
        <w:rPr>
          <w:rFonts w:ascii="Cambria" w:eastAsia="Verdana-Bold" w:hAnsi="Cambria"/>
          <w:i/>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BF4311">
        <w:rPr>
          <w:rFonts w:ascii="Cambria" w:eastAsia="Verdana-Bold" w:hAnsi="Cambria"/>
          <w:i/>
          <w:iCs/>
        </w:rPr>
        <w:t>/</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b/>
          <w:bCs/>
        </w:rPr>
        <w:tab/>
        <w:t>3.</w:t>
      </w:r>
      <w:r w:rsidRPr="00BF4311">
        <w:rPr>
          <w:rFonts w:ascii="Cambria" w:eastAsia="Verdana-Bold" w:hAnsi="Cambria"/>
        </w:rPr>
        <w:t xml:space="preserve"> Срокове за отстраняване на дефекти – съгласно Договора за обществена поръчка.</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 xml:space="preserve">Ангажираме се да отстраняваме за своя сметка всички появили се скрити дефекти в периода на гаранционния срок на извършените от нас строително-монтажни и ремонтни работи и </w:t>
      </w:r>
      <w:r w:rsidRPr="00BF4311">
        <w:rPr>
          <w:rFonts w:ascii="Cambria" w:eastAsia="Verdana-Bold" w:hAnsi="Cambria"/>
        </w:rPr>
        <w:lastRenderedPageBreak/>
        <w:t>доставени и монтирани обектови машини и съоръжения</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ab/>
        <w:t xml:space="preserve">Приемаме да се считаме обвързани от задълженията и условията, поети с офертата ни до изтичане на </w:t>
      </w:r>
      <w:r w:rsidRPr="00BF4311">
        <w:rPr>
          <w:rFonts w:ascii="Cambria" w:eastAsia="Verdana-Bold" w:hAnsi="Cambria"/>
          <w:b/>
          <w:bCs/>
        </w:rPr>
        <w:t>90</w:t>
      </w:r>
      <w:r w:rsidRPr="00BF4311">
        <w:rPr>
          <w:rFonts w:ascii="Cambria" w:eastAsia="Verdana-Bold" w:hAnsi="Cambria"/>
        </w:rPr>
        <w:t xml:space="preserve"> (деветдесет) календарни дни, считано от крайния срок за представяне на офертите.</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ab/>
        <w:t>Гарантираме, че сме в състояние да изпълним качествено поръчката в пълно съответствие с гореописаната оферта.</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rPr>
      </w:pPr>
      <w:r w:rsidRPr="00BF4311">
        <w:rPr>
          <w:rFonts w:ascii="Cambria" w:eastAsia="Verdana-Bold" w:hAnsi="Cambria"/>
          <w:b/>
          <w:bCs/>
        </w:rPr>
        <w:t>Приложения:</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rPr>
      </w:pPr>
      <w:r w:rsidRPr="00BF4311">
        <w:rPr>
          <w:rFonts w:ascii="Cambria" w:eastAsia="Verdana-Bold" w:hAnsi="Cambria"/>
          <w:b/>
          <w:bCs/>
        </w:rPr>
        <w:t>Правно обвързващ подпис:</w:t>
      </w:r>
    </w:p>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rPr>
      </w:pPr>
    </w:p>
    <w:tbl>
      <w:tblPr>
        <w:tblW w:w="0" w:type="auto"/>
        <w:tblInd w:w="108" w:type="dxa"/>
        <w:tblLook w:val="0000"/>
      </w:tblPr>
      <w:tblGrid>
        <w:gridCol w:w="4261"/>
        <w:gridCol w:w="4261"/>
      </w:tblGrid>
      <w:tr w:rsidR="00054A7D" w:rsidRPr="00BF4311" w:rsidTr="00A643C5">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 xml:space="preserve">Дата </w:t>
            </w:r>
          </w:p>
        </w:tc>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________/ _________ / ______</w:t>
            </w:r>
          </w:p>
        </w:tc>
      </w:tr>
      <w:tr w:rsidR="00054A7D" w:rsidRPr="00BF4311" w:rsidTr="00A643C5">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Име и фамилия</w:t>
            </w:r>
          </w:p>
        </w:tc>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__________________________</w:t>
            </w:r>
          </w:p>
        </w:tc>
      </w:tr>
      <w:tr w:rsidR="00054A7D" w:rsidRPr="00BF4311" w:rsidTr="00A643C5">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Подпис на упълномощеното лице</w:t>
            </w:r>
          </w:p>
        </w:tc>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__________________________</w:t>
            </w:r>
          </w:p>
        </w:tc>
      </w:tr>
      <w:tr w:rsidR="00054A7D" w:rsidRPr="00BF4311" w:rsidTr="00A643C5">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 xml:space="preserve">Длъжност </w:t>
            </w:r>
          </w:p>
        </w:tc>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__________________________</w:t>
            </w:r>
          </w:p>
        </w:tc>
      </w:tr>
      <w:tr w:rsidR="00054A7D" w:rsidRPr="00BF4311" w:rsidTr="00A643C5">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Наименование на участника</w:t>
            </w:r>
          </w:p>
        </w:tc>
        <w:tc>
          <w:tcPr>
            <w:tcW w:w="4261" w:type="dxa"/>
          </w:tcPr>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rPr>
            </w:pPr>
            <w:r w:rsidRPr="00BF4311">
              <w:rPr>
                <w:rFonts w:ascii="Cambria" w:eastAsia="Verdana-Bold" w:hAnsi="Cambria"/>
              </w:rPr>
              <w:t>__________________________</w:t>
            </w:r>
          </w:p>
        </w:tc>
      </w:tr>
    </w:tbl>
    <w:p w:rsidR="00054A7D" w:rsidRPr="00BF4311" w:rsidRDefault="00054A7D" w:rsidP="00DB4E94">
      <w:pPr>
        <w:widowControl w:val="0"/>
        <w:tabs>
          <w:tab w:val="left" w:pos="965"/>
        </w:tabs>
        <w:autoSpaceDE w:val="0"/>
        <w:autoSpaceDN w:val="0"/>
        <w:adjustRightInd w:val="0"/>
        <w:spacing w:after="0" w:line="240" w:lineRule="auto"/>
        <w:jc w:val="both"/>
        <w:rPr>
          <w:rFonts w:ascii="Cambria" w:eastAsia="Verdana-Bold" w:hAnsi="Cambria"/>
          <w:b/>
          <w:bCs/>
          <w:i/>
          <w:iCs/>
        </w:rPr>
      </w:pPr>
    </w:p>
    <w:p w:rsidR="00054A7D" w:rsidRPr="00814AB8" w:rsidRDefault="00054A7D" w:rsidP="00DB4E94">
      <w:pPr>
        <w:widowControl w:val="0"/>
        <w:tabs>
          <w:tab w:val="left" w:pos="965"/>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b/>
        </w:rPr>
        <w:t xml:space="preserve">   </w:t>
      </w:r>
      <w:r w:rsidRPr="00814AB8">
        <w:rPr>
          <w:rFonts w:ascii="Cambria" w:eastAsia="Times New Roman" w:hAnsi="Cambria"/>
          <w:color w:val="000000"/>
        </w:rPr>
        <w:t>ДАТА: _____________ г.</w:t>
      </w:r>
      <w:r w:rsidRPr="00814AB8">
        <w:rPr>
          <w:rFonts w:ascii="Cambria" w:eastAsia="Times New Roman" w:hAnsi="Cambria"/>
          <w:color w:val="000000"/>
        </w:rPr>
        <w:tab/>
      </w:r>
      <w:r w:rsidRPr="00814AB8">
        <w:rPr>
          <w:rFonts w:ascii="Cambria" w:eastAsia="Times New Roman" w:hAnsi="Cambria"/>
          <w:color w:val="000000"/>
        </w:rPr>
        <w:tab/>
        <w:t>ПОДПИС и ПЕЧАТ:______________________</w:t>
      </w:r>
    </w:p>
    <w:p w:rsidR="00054A7D" w:rsidRPr="00814AB8" w:rsidRDefault="00054A7D" w:rsidP="00DB4E94">
      <w:pPr>
        <w:widowControl w:val="0"/>
        <w:tabs>
          <w:tab w:val="left" w:pos="965"/>
        </w:tabs>
        <w:autoSpaceDE w:val="0"/>
        <w:autoSpaceDN w:val="0"/>
        <w:adjustRightInd w:val="0"/>
        <w:spacing w:after="0" w:line="240" w:lineRule="auto"/>
        <w:jc w:val="both"/>
        <w:rPr>
          <w:rFonts w:ascii="Cambria" w:eastAsia="Times New Roman" w:hAnsi="Cambria"/>
          <w:color w:val="000000"/>
        </w:rPr>
      </w:pPr>
      <w:r w:rsidRPr="00814AB8">
        <w:rPr>
          <w:rFonts w:ascii="Cambria" w:eastAsia="Times New Roman" w:hAnsi="Cambria"/>
          <w:color w:val="000000"/>
        </w:rPr>
        <w:br w:type="page"/>
      </w:r>
    </w:p>
    <w:p w:rsidR="00054A7D" w:rsidRPr="00814AB8" w:rsidRDefault="00054A7D" w:rsidP="00DB4E94">
      <w:pPr>
        <w:widowControl w:val="0"/>
        <w:autoSpaceDE w:val="0"/>
        <w:autoSpaceDN w:val="0"/>
        <w:adjustRightInd w:val="0"/>
        <w:spacing w:after="0" w:line="240" w:lineRule="auto"/>
        <w:jc w:val="right"/>
        <w:rPr>
          <w:rFonts w:ascii="Cambria" w:eastAsia="Times New Roman" w:hAnsi="Cambria"/>
          <w:b/>
          <w:bCs/>
          <w:i/>
          <w:color w:val="000000"/>
          <w:spacing w:val="3"/>
        </w:rPr>
      </w:pPr>
      <w:r w:rsidRPr="00814AB8">
        <w:rPr>
          <w:rFonts w:ascii="Cambria" w:eastAsia="Times New Roman" w:hAnsi="Cambria"/>
          <w:b/>
          <w:bCs/>
          <w:i/>
          <w:color w:val="000000"/>
          <w:spacing w:val="3"/>
        </w:rPr>
        <w:lastRenderedPageBreak/>
        <w:t xml:space="preserve">ОБРАЗЕЦ </w:t>
      </w: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p>
    <w:p w:rsidR="00054A7D" w:rsidRPr="00814AB8" w:rsidRDefault="00054A7D" w:rsidP="00DB4E94">
      <w:pPr>
        <w:widowControl w:val="0"/>
        <w:autoSpaceDE w:val="0"/>
        <w:autoSpaceDN w:val="0"/>
        <w:adjustRightInd w:val="0"/>
        <w:spacing w:after="0" w:line="240" w:lineRule="auto"/>
        <w:jc w:val="center"/>
        <w:rPr>
          <w:rFonts w:ascii="Cambria" w:eastAsia="Verdana-Bold" w:hAnsi="Cambria"/>
          <w:b/>
          <w:bCs/>
        </w:rPr>
      </w:pPr>
      <w:r w:rsidRPr="00814AB8">
        <w:rPr>
          <w:rFonts w:ascii="Cambria" w:eastAsia="Verdana-Bold" w:hAnsi="Cambria"/>
          <w:b/>
          <w:bCs/>
        </w:rPr>
        <w:t>ЦЕНОВО  ПРЕДЛОЖЕНИЕ</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b/>
          <w:bCs/>
          <w:color w:val="000000"/>
          <w:spacing w:val="2"/>
        </w:rPr>
      </w:pPr>
      <w:r w:rsidRPr="00814AB8">
        <w:rPr>
          <w:rFonts w:ascii="Cambria" w:eastAsia="Times New Roman" w:hAnsi="Cambria"/>
          <w:b/>
          <w:bCs/>
          <w:color w:val="000000"/>
          <w:spacing w:val="2"/>
        </w:rPr>
        <w:t xml:space="preserve">за участие в процедура за възлагане на обществена поръчка с предмет: </w:t>
      </w:r>
    </w:p>
    <w:p w:rsidR="00054A7D" w:rsidRPr="00814AB8" w:rsidRDefault="00054A7D" w:rsidP="00DB4E94">
      <w:pPr>
        <w:spacing w:after="0" w:line="240" w:lineRule="auto"/>
        <w:jc w:val="center"/>
        <w:rPr>
          <w:rFonts w:ascii="Cambria" w:eastAsia="Calibri" w:hAnsi="Cambria"/>
          <w:b/>
          <w:lang w:eastAsia="en-US"/>
        </w:rPr>
      </w:pPr>
      <w:r w:rsidRPr="00814AB8">
        <w:rPr>
          <w:rFonts w:ascii="Cambria" w:eastAsia="Calibri" w:hAnsi="Cambria"/>
          <w:b/>
          <w:i/>
          <w:lang w:eastAsia="en-US"/>
        </w:rPr>
        <w:t>„</w:t>
      </w:r>
      <w:r w:rsidRPr="00814AB8">
        <w:rPr>
          <w:rFonts w:ascii="Cambria" w:eastAsia="Calibri" w:hAnsi="Cambria"/>
          <w:b/>
          <w:lang w:eastAsia="en-US"/>
        </w:rPr>
        <w:t xml:space="preserve">САНИРАНЕ НА </w:t>
      </w:r>
      <w:r>
        <w:rPr>
          <w:rFonts w:ascii="Cambria" w:eastAsia="Calibri" w:hAnsi="Cambria"/>
          <w:b/>
          <w:lang w:eastAsia="en-US"/>
        </w:rPr>
        <w:t>ХОТЕЛ</w:t>
      </w:r>
      <w:r w:rsidRPr="00814AB8">
        <w:rPr>
          <w:rFonts w:ascii="Cambria" w:eastAsia="Calibri" w:hAnsi="Cambria"/>
          <w:b/>
          <w:lang w:eastAsia="en-US"/>
        </w:rPr>
        <w:t>„</w:t>
      </w:r>
      <w:r>
        <w:rPr>
          <w:rFonts w:ascii="Cambria" w:eastAsia="Calibri" w:hAnsi="Cambria"/>
          <w:b/>
          <w:lang w:eastAsia="en-US"/>
        </w:rPr>
        <w:t>ЗДРАВЕЦ</w:t>
      </w:r>
      <w:r w:rsidRPr="00814AB8">
        <w:rPr>
          <w:rFonts w:ascii="Cambria" w:eastAsia="Calibri" w:hAnsi="Cambria"/>
          <w:b/>
          <w:lang w:eastAsia="en-US"/>
        </w:rPr>
        <w:t xml:space="preserve">“, </w:t>
      </w:r>
      <w:r>
        <w:rPr>
          <w:rFonts w:ascii="Cambria" w:eastAsia="Calibri" w:hAnsi="Cambria"/>
          <w:b/>
          <w:lang w:eastAsia="en-US"/>
        </w:rPr>
        <w:t>ГР. ТЕТЕВЕН”</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ДО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ОТ: …………………………………………………………………………………………………………………………</w:t>
      </w:r>
    </w:p>
    <w:p w:rsidR="00054A7D" w:rsidRPr="00814AB8" w:rsidRDefault="00054A7D" w:rsidP="00DB4E94">
      <w:pPr>
        <w:widowControl w:val="0"/>
        <w:autoSpaceDE w:val="0"/>
        <w:autoSpaceDN w:val="0"/>
        <w:adjustRightInd w:val="0"/>
        <w:spacing w:after="0" w:line="240" w:lineRule="auto"/>
        <w:jc w:val="center"/>
        <w:rPr>
          <w:rFonts w:ascii="Cambria" w:eastAsia="Times New Roman" w:hAnsi="Cambria"/>
          <w:i/>
        </w:rPr>
      </w:pPr>
      <w:r w:rsidRPr="00814AB8">
        <w:rPr>
          <w:rFonts w:ascii="Cambria" w:eastAsia="Times New Roman" w:hAnsi="Cambria"/>
          <w:i/>
        </w:rPr>
        <w:t>(наименование на участника)</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с адрес: гр. …………………………………., ул. …………………………….., № ………………………….,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тел.: ……………………, факс: ………………………, e-mail: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регистриран по ф. д. № ……… / …………….. г. по описа на …………………………….съд,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Булстат / ЕИК: ………………………………….,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Calibri" w:hAnsi="Cambria"/>
        </w:rPr>
        <w:t>Дата и място на регистрация по ДДС: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Разплащателна сметка:</w:t>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r w:rsidRPr="00814AB8">
        <w:rPr>
          <w:rFonts w:ascii="Cambria" w:eastAsia="Times New Roman" w:hAnsi="Cambria"/>
        </w:rPr>
        <w:tab/>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банков код:………………………………………….;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 xml:space="preserve">банкова сметка:……………………….. …………;            </w:t>
      </w:r>
      <w:r w:rsidRPr="00814AB8">
        <w:rPr>
          <w:rFonts w:ascii="Cambria" w:eastAsia="Times New Roman" w:hAnsi="Cambria"/>
        </w:rPr>
        <w:tab/>
        <w:t xml:space="preserve">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банка: ………………………………………………… ;</w:t>
      </w:r>
      <w:r w:rsidRPr="00814AB8">
        <w:rPr>
          <w:rFonts w:ascii="Cambria" w:eastAsia="Times New Roman" w:hAnsi="Cambria"/>
        </w:rPr>
        <w:tab/>
      </w:r>
      <w:r w:rsidRPr="00814AB8">
        <w:rPr>
          <w:rFonts w:ascii="Cambria" w:eastAsia="Times New Roman" w:hAnsi="Cambria"/>
        </w:rPr>
        <w:tab/>
        <w:t xml:space="preserve">                  </w:t>
      </w:r>
    </w:p>
    <w:p w:rsidR="00054A7D" w:rsidRPr="00814AB8" w:rsidRDefault="00054A7D" w:rsidP="00DB4E94">
      <w:pPr>
        <w:widowControl w:val="0"/>
        <w:autoSpaceDE w:val="0"/>
        <w:autoSpaceDN w:val="0"/>
        <w:adjustRightInd w:val="0"/>
        <w:spacing w:after="0" w:line="240" w:lineRule="auto"/>
        <w:jc w:val="both"/>
        <w:rPr>
          <w:rFonts w:ascii="Cambria" w:eastAsia="Times New Roman" w:hAnsi="Cambria"/>
        </w:rPr>
      </w:pPr>
      <w:r w:rsidRPr="00814AB8">
        <w:rPr>
          <w:rFonts w:ascii="Cambria" w:eastAsia="Times New Roman" w:hAnsi="Cambria"/>
        </w:rPr>
        <w:t>град/клон/офис: …………………………………..;</w:t>
      </w:r>
      <w:r w:rsidRPr="00814AB8">
        <w:rPr>
          <w:rFonts w:ascii="Cambria" w:eastAsia="Times New Roman" w:hAnsi="Cambria"/>
        </w:rPr>
        <w:tab/>
      </w:r>
    </w:p>
    <w:p w:rsidR="00054A7D" w:rsidRPr="00814AB8" w:rsidRDefault="00054A7D" w:rsidP="00DB4E94">
      <w:pPr>
        <w:widowControl w:val="0"/>
        <w:autoSpaceDE w:val="0"/>
        <w:autoSpaceDN w:val="0"/>
        <w:adjustRightInd w:val="0"/>
        <w:spacing w:after="0" w:line="240" w:lineRule="auto"/>
        <w:jc w:val="both"/>
        <w:rPr>
          <w:rFonts w:ascii="Cambria" w:eastAsia="Verdana-Bold" w:hAnsi="Cambria"/>
          <w:bCs/>
        </w:rPr>
      </w:pPr>
      <w:r w:rsidRPr="00814AB8">
        <w:rPr>
          <w:rFonts w:ascii="Cambria" w:eastAsia="Verdana-Bold" w:hAnsi="Cambria"/>
          <w:bCs/>
        </w:rPr>
        <w:t xml:space="preserve">      </w:t>
      </w:r>
    </w:p>
    <w:p w:rsidR="00054A7D" w:rsidRPr="00814AB8" w:rsidRDefault="00054A7D" w:rsidP="00DB4E94">
      <w:pPr>
        <w:widowControl w:val="0"/>
        <w:autoSpaceDE w:val="0"/>
        <w:autoSpaceDN w:val="0"/>
        <w:adjustRightInd w:val="0"/>
        <w:spacing w:after="0" w:line="240" w:lineRule="auto"/>
        <w:jc w:val="both"/>
        <w:rPr>
          <w:rFonts w:ascii="Cambria" w:eastAsia="Verdana-Bold" w:hAnsi="Cambria"/>
          <w:bCs/>
        </w:rPr>
      </w:pPr>
    </w:p>
    <w:p w:rsidR="00054A7D" w:rsidRPr="00814AB8" w:rsidRDefault="00054A7D" w:rsidP="00DB4E94">
      <w:pPr>
        <w:widowControl w:val="0"/>
        <w:autoSpaceDE w:val="0"/>
        <w:autoSpaceDN w:val="0"/>
        <w:adjustRightInd w:val="0"/>
        <w:spacing w:after="0" w:line="240" w:lineRule="auto"/>
        <w:jc w:val="both"/>
        <w:rPr>
          <w:rFonts w:ascii="Cambria" w:eastAsia="Verdana-Bold" w:hAnsi="Cambria"/>
          <w:bCs/>
        </w:rPr>
      </w:pPr>
    </w:p>
    <w:p w:rsidR="00054A7D" w:rsidRPr="00814AB8" w:rsidRDefault="00054A7D" w:rsidP="00DB4E94">
      <w:pPr>
        <w:widowControl w:val="0"/>
        <w:tabs>
          <w:tab w:val="left" w:pos="-720"/>
          <w:tab w:val="left" w:pos="708"/>
        </w:tabs>
        <w:suppressAutoHyphens/>
        <w:spacing w:after="0" w:line="240" w:lineRule="auto"/>
        <w:jc w:val="both"/>
        <w:rPr>
          <w:rFonts w:ascii="Cambria" w:eastAsia="Verdana-Bold" w:hAnsi="Cambria"/>
          <w:lang w:eastAsia="en-US"/>
        </w:rPr>
      </w:pPr>
      <w:r w:rsidRPr="00814AB8">
        <w:rPr>
          <w:rFonts w:ascii="Cambria" w:eastAsia="Verdana-Bold" w:hAnsi="Cambria"/>
          <w:b/>
          <w:lang w:eastAsia="en-US"/>
        </w:rPr>
        <w:tab/>
      </w:r>
    </w:p>
    <w:p w:rsidR="00054A7D" w:rsidRPr="00814AB8" w:rsidRDefault="00054A7D" w:rsidP="00DB4E94">
      <w:pPr>
        <w:spacing w:after="0" w:line="240" w:lineRule="auto"/>
        <w:jc w:val="both"/>
        <w:rPr>
          <w:rFonts w:ascii="Cambria" w:eastAsia="Batang" w:hAnsi="Cambria"/>
          <w:b/>
          <w:bCs/>
          <w:color w:val="000000"/>
        </w:rPr>
      </w:pPr>
      <w:r w:rsidRPr="00814AB8">
        <w:rPr>
          <w:rFonts w:ascii="Cambria" w:eastAsia="Batang" w:hAnsi="Cambria"/>
          <w:b/>
          <w:bCs/>
          <w:color w:val="000000"/>
        </w:rPr>
        <w:t>УВАЖАЕМИ ДАМИ И ГОСПОДА,</w:t>
      </w:r>
    </w:p>
    <w:p w:rsidR="00054A7D" w:rsidRPr="00814AB8" w:rsidRDefault="00054A7D" w:rsidP="00DB4E94">
      <w:pPr>
        <w:spacing w:after="0" w:line="240" w:lineRule="auto"/>
        <w:jc w:val="both"/>
        <w:rPr>
          <w:rFonts w:ascii="Cambria" w:eastAsia="Batang" w:hAnsi="Cambria"/>
          <w:b/>
          <w:bCs/>
          <w:color w:val="000000"/>
        </w:rPr>
      </w:pPr>
    </w:p>
    <w:p w:rsidR="00054A7D" w:rsidRPr="00814AB8" w:rsidRDefault="00054A7D" w:rsidP="00DB4E94">
      <w:pPr>
        <w:spacing w:after="0" w:line="240" w:lineRule="auto"/>
        <w:jc w:val="both"/>
        <w:rPr>
          <w:rFonts w:ascii="Cambria" w:eastAsia="Batang" w:hAnsi="Cambria"/>
          <w:b/>
          <w:bCs/>
          <w:color w:val="000000"/>
        </w:rPr>
      </w:pPr>
      <w:r w:rsidRPr="00814AB8">
        <w:rPr>
          <w:rFonts w:ascii="Cambria" w:eastAsia="Batang" w:hAnsi="Cambria"/>
          <w:color w:val="000000"/>
        </w:rPr>
        <w:t>С настоящото, Ви представяме нашата ценова оферта за участие в обявената от Вас обществена поръчка с горепосочения обект.</w:t>
      </w: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Настоящето ценово предложение е в пълно съответствие с направеното от нас „Предложение за изпълнение на поръчката”, както и с изискванията Ви, заложени в части “Пълно описание на обекта на поръчката” и “Техническата спецификация” на настоящата поръчка.</w:t>
      </w:r>
    </w:p>
    <w:p w:rsidR="00054A7D" w:rsidRPr="00814AB8" w:rsidRDefault="00054A7D" w:rsidP="00DB4E94">
      <w:pPr>
        <w:spacing w:after="0" w:line="240" w:lineRule="auto"/>
        <w:jc w:val="both"/>
        <w:rPr>
          <w:rFonts w:ascii="Cambria" w:eastAsia="Batang" w:hAnsi="Cambria"/>
          <w:b/>
          <w:bCs/>
          <w:color w:val="000000"/>
        </w:rPr>
      </w:pPr>
    </w:p>
    <w:p w:rsidR="00054A7D" w:rsidRPr="00814AB8" w:rsidRDefault="00054A7D" w:rsidP="00DB4E94">
      <w:pPr>
        <w:spacing w:after="0" w:line="240" w:lineRule="auto"/>
        <w:jc w:val="both"/>
        <w:rPr>
          <w:rFonts w:ascii="Cambria" w:eastAsia="Batang" w:hAnsi="Cambria"/>
          <w:b/>
          <w:bCs/>
          <w:color w:val="000000"/>
        </w:rPr>
      </w:pPr>
      <w:r w:rsidRPr="00814AB8">
        <w:rPr>
          <w:rFonts w:ascii="Cambria" w:eastAsia="Batang" w:hAnsi="Cambria"/>
          <w:b/>
          <w:bCs/>
          <w:color w:val="000000"/>
        </w:rPr>
        <w:t> ЦЕНА И УСЛОВИЯ НА ФОРМИРАНЕТО Й</w:t>
      </w:r>
    </w:p>
    <w:p w:rsidR="00054A7D" w:rsidRPr="00814AB8" w:rsidRDefault="00054A7D" w:rsidP="00DB4E94">
      <w:pPr>
        <w:tabs>
          <w:tab w:val="left" w:pos="0"/>
        </w:tabs>
        <w:spacing w:after="0" w:line="240" w:lineRule="auto"/>
        <w:jc w:val="both"/>
        <w:rPr>
          <w:rFonts w:ascii="Cambria" w:eastAsia="Batang" w:hAnsi="Cambria"/>
          <w:color w:val="000000"/>
        </w:rPr>
      </w:pPr>
      <w:r w:rsidRPr="00814AB8">
        <w:rPr>
          <w:rFonts w:ascii="Cambria" w:eastAsia="Batang" w:hAnsi="Cambria"/>
          <w:color w:val="000000"/>
        </w:rPr>
        <w:tab/>
        <w:t>За изпълнение обекта на поръчката в съответствие с условията на настоящата процедура, общата цена на нашето предложение възлиза на:</w:t>
      </w:r>
    </w:p>
    <w:p w:rsidR="00054A7D" w:rsidRPr="00814AB8" w:rsidRDefault="00054A7D" w:rsidP="00DB4E94">
      <w:pPr>
        <w:tabs>
          <w:tab w:val="left" w:pos="0"/>
        </w:tabs>
        <w:spacing w:after="0" w:line="240" w:lineRule="auto"/>
        <w:jc w:val="both"/>
        <w:rPr>
          <w:rFonts w:ascii="Cambria" w:eastAsia="Batang" w:hAnsi="Cambria"/>
          <w:color w:val="000000"/>
        </w:rPr>
      </w:pP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…………………………………………………………………………………………………………………………….лева без ДДС</w:t>
      </w:r>
    </w:p>
    <w:p w:rsidR="00054A7D" w:rsidRPr="00814AB8" w:rsidRDefault="00054A7D" w:rsidP="00DB4E94">
      <w:pPr>
        <w:keepNext/>
        <w:spacing w:after="0" w:line="240" w:lineRule="auto"/>
        <w:jc w:val="both"/>
        <w:outlineLvl w:val="0"/>
        <w:rPr>
          <w:rFonts w:ascii="Cambria" w:eastAsia="Batang" w:hAnsi="Cambria" w:cs="Arial"/>
          <w:i/>
          <w:iCs/>
          <w:lang w:eastAsia="en-US"/>
        </w:rPr>
      </w:pPr>
      <w:bookmarkStart w:id="17" w:name="_Toc382582480"/>
      <w:r w:rsidRPr="00814AB8">
        <w:rPr>
          <w:rFonts w:ascii="Cambria" w:eastAsia="Batang" w:hAnsi="Cambria" w:cs="Arial"/>
          <w:b/>
          <w:bCs/>
          <w:lang w:eastAsia="en-US"/>
        </w:rPr>
        <w:t xml:space="preserve">Словом: </w:t>
      </w:r>
      <w:bookmarkEnd w:id="17"/>
      <w:r w:rsidRPr="00814AB8">
        <w:rPr>
          <w:rFonts w:ascii="Cambria" w:eastAsia="Batang" w:hAnsi="Cambria" w:cs="Arial"/>
          <w:lang w:eastAsia="en-US"/>
        </w:rPr>
        <w:t>……………………………………………………………………………………………………………………………………..</w:t>
      </w:r>
    </w:p>
    <w:p w:rsidR="00054A7D" w:rsidRDefault="00054A7D" w:rsidP="00DB4E94">
      <w:pPr>
        <w:spacing w:after="0" w:line="240" w:lineRule="auto"/>
        <w:jc w:val="both"/>
        <w:rPr>
          <w:rFonts w:ascii="Cambria" w:eastAsia="Batang" w:hAnsi="Cambria"/>
          <w:i/>
          <w:iCs/>
          <w:color w:val="000000"/>
        </w:rPr>
      </w:pPr>
      <w:r w:rsidRPr="00814AB8">
        <w:rPr>
          <w:rFonts w:ascii="Cambria" w:eastAsia="Batang" w:hAnsi="Cambria"/>
          <w:i/>
          <w:iCs/>
          <w:color w:val="000000"/>
        </w:rPr>
        <w:t>посочва се цифром и словом стойността в лева без включен ДДС</w:t>
      </w:r>
    </w:p>
    <w:p w:rsidR="00054A7D" w:rsidRDefault="00054A7D" w:rsidP="00DB4E94">
      <w:pPr>
        <w:spacing w:after="0" w:line="240" w:lineRule="auto"/>
        <w:jc w:val="both"/>
        <w:rPr>
          <w:rFonts w:ascii="Cambria" w:eastAsia="Batang" w:hAnsi="Cambria"/>
          <w:i/>
          <w:iCs/>
          <w:color w:val="000000"/>
        </w:rPr>
      </w:pPr>
    </w:p>
    <w:p w:rsidR="00054A7D" w:rsidRPr="00EC1BAA" w:rsidRDefault="00054A7D" w:rsidP="00DB4E94">
      <w:pPr>
        <w:spacing w:after="0" w:line="240" w:lineRule="auto"/>
        <w:jc w:val="both"/>
        <w:rPr>
          <w:rFonts w:ascii="Cambria" w:eastAsia="Batang" w:hAnsi="Cambria"/>
          <w:iCs/>
          <w:color w:val="000000"/>
        </w:rPr>
      </w:pPr>
      <w:r w:rsidRPr="00EC1BAA">
        <w:rPr>
          <w:rFonts w:ascii="Cambria" w:eastAsia="Batang" w:hAnsi="Cambria"/>
          <w:iCs/>
          <w:color w:val="000000"/>
        </w:rPr>
        <w:t>Посочената от нас обща стойност по отделни видове, дейности е формирана, както следва.</w:t>
      </w:r>
    </w:p>
    <w:tbl>
      <w:tblPr>
        <w:tblW w:w="10400" w:type="dxa"/>
        <w:tblInd w:w="60" w:type="dxa"/>
        <w:tblCellMar>
          <w:left w:w="70" w:type="dxa"/>
          <w:right w:w="70" w:type="dxa"/>
        </w:tblCellMar>
        <w:tblLook w:val="04A0"/>
      </w:tblPr>
      <w:tblGrid>
        <w:gridCol w:w="480"/>
        <w:gridCol w:w="6060"/>
        <w:gridCol w:w="785"/>
        <w:gridCol w:w="1318"/>
        <w:gridCol w:w="940"/>
        <w:gridCol w:w="1079"/>
      </w:tblGrid>
      <w:tr w:rsidR="00DB4E94" w:rsidRPr="00DB4E94" w:rsidTr="00DB4E94">
        <w:trPr>
          <w:trHeight w:val="345"/>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w:t>
            </w:r>
          </w:p>
        </w:tc>
        <w:tc>
          <w:tcPr>
            <w:tcW w:w="6060" w:type="dxa"/>
            <w:tcBorders>
              <w:top w:val="single" w:sz="8" w:space="0" w:color="auto"/>
              <w:left w:val="nil"/>
              <w:bottom w:val="nil"/>
              <w:right w:val="nil"/>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 xml:space="preserve">                                                          Вид СМР</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Мярка</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Количество</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Ед. Цена</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Стойност</w:t>
            </w:r>
          </w:p>
        </w:tc>
      </w:tr>
      <w:tr w:rsidR="00DB4E94" w:rsidRPr="00DB4E94" w:rsidTr="00DB4E94">
        <w:trPr>
          <w:trHeight w:val="345"/>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6060" w:type="dxa"/>
            <w:tcBorders>
              <w:top w:val="single" w:sz="8" w:space="0" w:color="auto"/>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w:t>
            </w:r>
          </w:p>
        </w:tc>
        <w:tc>
          <w:tcPr>
            <w:tcW w:w="720" w:type="dxa"/>
            <w:tcBorders>
              <w:top w:val="nil"/>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w:t>
            </w:r>
          </w:p>
        </w:tc>
        <w:tc>
          <w:tcPr>
            <w:tcW w:w="1220" w:type="dxa"/>
            <w:tcBorders>
              <w:top w:val="nil"/>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w:t>
            </w:r>
          </w:p>
        </w:tc>
        <w:tc>
          <w:tcPr>
            <w:tcW w:w="940" w:type="dxa"/>
            <w:tcBorders>
              <w:top w:val="nil"/>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w:t>
            </w:r>
          </w:p>
        </w:tc>
        <w:tc>
          <w:tcPr>
            <w:tcW w:w="980" w:type="dxa"/>
            <w:tcBorders>
              <w:top w:val="nil"/>
              <w:left w:val="nil"/>
              <w:bottom w:val="single" w:sz="8" w:space="0" w:color="auto"/>
              <w:right w:val="single" w:sz="8"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лепене на EPS 5 см</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2450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лепене на EPS 3 см</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850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Дюбелиране на EPS</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3300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Шпакловка с мрежа с ръбохранители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3300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водооткапващ профил</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608</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lastRenderedPageBreak/>
              <w:t>6</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Полагане на грунд</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3300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полагане на силиконова мазилка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3300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8</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монтаж и демонтаж на тръбно скеле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2300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60"/>
        </w:trPr>
        <w:tc>
          <w:tcPr>
            <w:tcW w:w="480" w:type="dxa"/>
            <w:tcBorders>
              <w:top w:val="nil"/>
              <w:left w:val="single" w:sz="4" w:space="0" w:color="auto"/>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9</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Ръчно събиране и депониране на отпадъци на вр. депо след СМР по поз. 1-8</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м3</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nil"/>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10</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Сваляне на компрометирана мазилка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740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Полагане на грунд</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740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Полагане на варо-циментова мазилка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740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13</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Възстановяване настилки тераси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52</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522"/>
        </w:trPr>
        <w:tc>
          <w:tcPr>
            <w:tcW w:w="480" w:type="dxa"/>
            <w:tcBorders>
              <w:top w:val="nil"/>
              <w:left w:val="single" w:sz="4" w:space="0" w:color="auto"/>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14</w:t>
            </w:r>
          </w:p>
        </w:tc>
        <w:tc>
          <w:tcPr>
            <w:tcW w:w="606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Ръчно събиране и депониране на отпадъци на вр. депо след СМР по поз. 10-13</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м3</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8</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15</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 xml:space="preserve">Демонтаж на съществуваща дограма стаи 1 етаж </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123</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16</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PVC дограма стаи 1 етаж</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123</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45"/>
        </w:trPr>
        <w:tc>
          <w:tcPr>
            <w:tcW w:w="480" w:type="dxa"/>
            <w:tcBorders>
              <w:top w:val="nil"/>
              <w:left w:val="single" w:sz="4" w:space="0" w:color="auto"/>
              <w:bottom w:val="single" w:sz="4" w:space="0" w:color="auto"/>
              <w:right w:val="single" w:sz="4" w:space="0" w:color="auto"/>
            </w:tcBorders>
            <w:shd w:val="clear" w:color="000000" w:fill="FFFFFF"/>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17</w:t>
            </w:r>
          </w:p>
        </w:tc>
        <w:tc>
          <w:tcPr>
            <w:tcW w:w="606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външни и вътрешни подпрозоречни дъски РVС</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37</w:t>
            </w:r>
          </w:p>
        </w:tc>
        <w:tc>
          <w:tcPr>
            <w:tcW w:w="94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18</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Обръщане около врати и прозорци с ръбохранители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194</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19</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Ръчно събиране и депониране на отпадъци на вр. депо след СМР по поз. 15-18</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м3</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20</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Къртене съществуваща облицовка цокъл - мита мозаика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115</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Полагане на бетон контакт цокъл</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115</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Полагане вароциментова мазилка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115</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23</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лепене на камък - цокъл</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115</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24</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222222"/>
              </w:rPr>
            </w:pPr>
            <w:r w:rsidRPr="00DB4E94">
              <w:rPr>
                <w:rFonts w:asciiTheme="majorHAnsi" w:eastAsia="Times New Roman" w:hAnsiTheme="majorHAnsi" w:cs="Calibri"/>
                <w:color w:val="222222"/>
              </w:rPr>
              <w:t>Почистване на съществуващ камък - цокъл на 2 ръце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439</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60"/>
        </w:trPr>
        <w:tc>
          <w:tcPr>
            <w:tcW w:w="480" w:type="dxa"/>
            <w:tcBorders>
              <w:top w:val="nil"/>
              <w:left w:val="single" w:sz="4" w:space="0" w:color="auto"/>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25</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Обработка и грундиране и обработка за боя на метална част парапети</w:t>
            </w:r>
          </w:p>
        </w:tc>
        <w:tc>
          <w:tcPr>
            <w:tcW w:w="7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2497</w:t>
            </w:r>
          </w:p>
        </w:tc>
        <w:tc>
          <w:tcPr>
            <w:tcW w:w="94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26</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Боядисване на метална част парапети 2 ръце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2497</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27</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Изшкурване, възстановяване на дефектирали части и лакиране на дървени пана тераси</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760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28</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Възстановяване на стреха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150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29</w:t>
            </w:r>
          </w:p>
        </w:tc>
        <w:tc>
          <w:tcPr>
            <w:tcW w:w="606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Изработване, доставка и монтаж дървена конструкция за обшивка - стреха</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150</w:t>
            </w:r>
          </w:p>
        </w:tc>
        <w:tc>
          <w:tcPr>
            <w:tcW w:w="94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30</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Изшкурване и лакиране на стреха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480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Демонтаж на улуци и водостоци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750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Подмяна на изгнили челини дъски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63</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33</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Двустранно изшкурване и боядисване на челна дъска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439</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75"/>
        </w:trPr>
        <w:tc>
          <w:tcPr>
            <w:tcW w:w="480" w:type="dxa"/>
            <w:tcBorders>
              <w:top w:val="nil"/>
              <w:left w:val="single" w:sz="4" w:space="0" w:color="auto"/>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34</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улуци, конзоли, обтегачи, капачки и крепежни елементи от цветна ламарина</w:t>
            </w:r>
          </w:p>
        </w:tc>
        <w:tc>
          <w:tcPr>
            <w:tcW w:w="7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439</w:t>
            </w:r>
          </w:p>
        </w:tc>
        <w:tc>
          <w:tcPr>
            <w:tcW w:w="94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60"/>
        </w:trPr>
        <w:tc>
          <w:tcPr>
            <w:tcW w:w="480" w:type="dxa"/>
            <w:tcBorders>
              <w:top w:val="nil"/>
              <w:left w:val="single" w:sz="4" w:space="0" w:color="auto"/>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35</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водостоци (шпилки и крепежни елементи) от цветна ламарина</w:t>
            </w:r>
          </w:p>
        </w:tc>
        <w:tc>
          <w:tcPr>
            <w:tcW w:w="7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311</w:t>
            </w:r>
          </w:p>
        </w:tc>
        <w:tc>
          <w:tcPr>
            <w:tcW w:w="94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36</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водосборни казанчета, овални и с шапка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48</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lastRenderedPageBreak/>
              <w:t>37</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кривки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132</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660"/>
        </w:trPr>
        <w:tc>
          <w:tcPr>
            <w:tcW w:w="480" w:type="dxa"/>
            <w:tcBorders>
              <w:top w:val="nil"/>
              <w:left w:val="single" w:sz="4" w:space="0" w:color="auto"/>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38</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Ръчно събиране и депониране на отпадъци на вр. депо след СМР по поз. 20-37</w:t>
            </w:r>
          </w:p>
        </w:tc>
        <w:tc>
          <w:tcPr>
            <w:tcW w:w="7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м3</w:t>
            </w:r>
          </w:p>
        </w:tc>
        <w:tc>
          <w:tcPr>
            <w:tcW w:w="1220" w:type="dxa"/>
            <w:tcBorders>
              <w:top w:val="nil"/>
              <w:left w:val="nil"/>
              <w:bottom w:val="single" w:sz="4" w:space="0" w:color="auto"/>
              <w:right w:val="single" w:sz="4" w:space="0" w:color="auto"/>
            </w:tcBorders>
            <w:shd w:val="clear" w:color="auto" w:fill="auto"/>
            <w:noWrap/>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43</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39</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Грунд, колор кит и боя на тавани с бял латекс</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170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40</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Грунд, колор кит и боя на стени с цветен латекс</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470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Демонтаж на  съществуващо подово покритие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180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222222"/>
              </w:rPr>
            </w:pPr>
            <w:r w:rsidRPr="00DB4E94">
              <w:rPr>
                <w:rFonts w:asciiTheme="majorHAnsi" w:eastAsia="Times New Roman" w:hAnsiTheme="majorHAnsi" w:cs="Calibri"/>
                <w:color w:val="222222"/>
              </w:rPr>
              <w:t>Доставка и поставяне на подложка 2мм под ламинат</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180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43</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Доставки и монтаж на ламинат АС3/31  8мм</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м2</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180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44</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222222"/>
              </w:rPr>
            </w:pPr>
            <w:r w:rsidRPr="00DB4E94">
              <w:rPr>
                <w:rFonts w:asciiTheme="majorHAnsi" w:eastAsia="Times New Roman" w:hAnsiTheme="majorHAnsi" w:cs="Calibri"/>
                <w:color w:val="222222"/>
              </w:rPr>
              <w:t>Доствка и монтаж на первази</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180</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45</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преходна лайстна</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39</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46</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двоен контакт</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13</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47</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единичен контакт</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26</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48</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Доставка и монтаж на ключ осветление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39</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49</w:t>
            </w:r>
          </w:p>
        </w:tc>
        <w:tc>
          <w:tcPr>
            <w:tcW w:w="6060" w:type="dxa"/>
            <w:tcBorders>
              <w:top w:val="nil"/>
              <w:left w:val="nil"/>
              <w:bottom w:val="single" w:sz="4" w:space="0" w:color="auto"/>
              <w:right w:val="single" w:sz="4" w:space="0" w:color="auto"/>
            </w:tcBorders>
            <w:shd w:val="clear" w:color="auto" w:fill="auto"/>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Ръчно товарене и транспортиране на отпадъци до сметище</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м3</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81</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50</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Обща стойност без ДДС</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лв</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51</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ДДС 20%</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лв</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r w:rsidR="00DB4E94" w:rsidRPr="00DB4E94" w:rsidTr="00DB4E94">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52</w:t>
            </w:r>
          </w:p>
        </w:tc>
        <w:tc>
          <w:tcPr>
            <w:tcW w:w="606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rPr>
                <w:rFonts w:asciiTheme="majorHAnsi" w:eastAsia="Times New Roman" w:hAnsiTheme="majorHAnsi" w:cs="Calibri"/>
                <w:color w:val="000000"/>
              </w:rPr>
            </w:pPr>
            <w:r w:rsidRPr="00DB4E94">
              <w:rPr>
                <w:rFonts w:asciiTheme="majorHAnsi" w:eastAsia="Times New Roman" w:hAnsiTheme="majorHAnsi" w:cs="Calibri"/>
                <w:color w:val="000000"/>
              </w:rPr>
              <w:t>Обща стойност с ДДС</w:t>
            </w:r>
          </w:p>
        </w:tc>
        <w:tc>
          <w:tcPr>
            <w:tcW w:w="7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лв</w:t>
            </w:r>
          </w:p>
        </w:tc>
        <w:tc>
          <w:tcPr>
            <w:tcW w:w="122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DB4E94" w:rsidRPr="00DB4E94" w:rsidRDefault="00DB4E94" w:rsidP="00DB4E94">
            <w:pPr>
              <w:spacing w:after="0" w:line="240" w:lineRule="auto"/>
              <w:jc w:val="center"/>
              <w:rPr>
                <w:rFonts w:asciiTheme="majorHAnsi" w:eastAsia="Times New Roman" w:hAnsiTheme="majorHAnsi" w:cs="Calibri"/>
                <w:color w:val="000000"/>
              </w:rPr>
            </w:pPr>
            <w:r w:rsidRPr="00DB4E94">
              <w:rPr>
                <w:rFonts w:asciiTheme="majorHAnsi" w:eastAsia="Times New Roman" w:hAnsiTheme="majorHAnsi" w:cs="Calibri"/>
                <w:color w:val="000000"/>
              </w:rPr>
              <w:t> </w:t>
            </w:r>
          </w:p>
        </w:tc>
      </w:tr>
    </w:tbl>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гаранционния срок и не подлежи на увеличение.</w:t>
      </w:r>
    </w:p>
    <w:p w:rsidR="00054A7D" w:rsidRPr="00814AB8" w:rsidRDefault="00054A7D" w:rsidP="00DB4E94">
      <w:pPr>
        <w:tabs>
          <w:tab w:val="left" w:pos="0"/>
        </w:tabs>
        <w:spacing w:after="0" w:line="240" w:lineRule="auto"/>
        <w:jc w:val="both"/>
        <w:rPr>
          <w:rFonts w:ascii="Cambria" w:eastAsia="Batang" w:hAnsi="Cambria"/>
          <w:color w:val="000000"/>
        </w:rPr>
      </w:pPr>
      <w:r w:rsidRPr="00814AB8">
        <w:rPr>
          <w:rFonts w:ascii="Cambria" w:eastAsia="Batang" w:hAnsi="Cambria"/>
          <w:color w:val="000000"/>
        </w:rPr>
        <w:tab/>
        <w:t>Предложените цени са определени при пълно съответствие с условията от документацията по процедурата.</w:t>
      </w:r>
    </w:p>
    <w:p w:rsidR="00054A7D" w:rsidRPr="00814AB8" w:rsidRDefault="00054A7D" w:rsidP="00DB4E94">
      <w:pPr>
        <w:tabs>
          <w:tab w:val="left" w:pos="0"/>
        </w:tabs>
        <w:spacing w:after="0" w:line="240" w:lineRule="auto"/>
        <w:jc w:val="both"/>
        <w:rPr>
          <w:rFonts w:ascii="Cambria" w:eastAsia="Batang" w:hAnsi="Cambria"/>
          <w:color w:val="000000"/>
        </w:rPr>
      </w:pPr>
      <w:r w:rsidRPr="00814AB8">
        <w:rPr>
          <w:rFonts w:ascii="Cambria" w:eastAsia="Batang" w:hAnsi="Cambria"/>
          <w:color w:val="000000"/>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54A7D" w:rsidRPr="00814AB8" w:rsidRDefault="00054A7D" w:rsidP="00DB4E94">
      <w:pPr>
        <w:numPr>
          <w:ilvl w:val="12"/>
          <w:numId w:val="0"/>
        </w:numPr>
        <w:spacing w:after="0" w:line="240" w:lineRule="auto"/>
        <w:jc w:val="both"/>
        <w:rPr>
          <w:rFonts w:ascii="Cambria" w:eastAsia="Batang" w:hAnsi="Cambria"/>
          <w:iCs/>
          <w:lang w:eastAsia="en-US"/>
        </w:rPr>
      </w:pPr>
      <w:r w:rsidRPr="00814AB8">
        <w:rPr>
          <w:rFonts w:ascii="Cambria" w:eastAsia="Batang" w:hAnsi="Cambria"/>
          <w:iCs/>
          <w:lang w:eastAsia="en-US"/>
        </w:rPr>
        <w:t xml:space="preserve"> </w:t>
      </w:r>
      <w:r w:rsidRPr="00814AB8">
        <w:rPr>
          <w:rFonts w:ascii="Cambria" w:eastAsia="Batang" w:hAnsi="Cambria"/>
          <w:iCs/>
          <w:lang w:eastAsia="en-US"/>
        </w:rPr>
        <w:tab/>
        <w:t>Запознати сме и приемаме с условията и начина на плащане, посочени в техническата спецификация и проекта на договора.</w:t>
      </w: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 xml:space="preserve">Приемаме да се считаме обвързани от задълженията и условията, поети с офертата ни до изтичане на </w:t>
      </w:r>
      <w:r w:rsidRPr="00814AB8">
        <w:rPr>
          <w:rFonts w:ascii="Cambria" w:eastAsia="Batang" w:hAnsi="Cambria"/>
          <w:b/>
          <w:bCs/>
          <w:color w:val="000000"/>
        </w:rPr>
        <w:t>90</w:t>
      </w:r>
      <w:r w:rsidRPr="00814AB8">
        <w:rPr>
          <w:rFonts w:ascii="Cambria" w:eastAsia="Batang" w:hAnsi="Cambria"/>
          <w:color w:val="000000"/>
        </w:rPr>
        <w:t xml:space="preserve"> (деветдесет) календарни дни, считано от крайния срок за представяне на офертите.</w:t>
      </w: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ab/>
        <w:t>Гарантираме, че сме в състояние да изпълним качествено поръчката в пълно съответствие с гореописаната оферта.</w:t>
      </w:r>
    </w:p>
    <w:p w:rsidR="00054A7D" w:rsidRPr="00814AB8" w:rsidRDefault="00054A7D" w:rsidP="00DB4E94">
      <w:pPr>
        <w:keepNext/>
        <w:spacing w:after="0" w:line="240" w:lineRule="auto"/>
        <w:jc w:val="both"/>
        <w:outlineLvl w:val="0"/>
        <w:rPr>
          <w:rFonts w:ascii="Cambria" w:eastAsia="Batang" w:hAnsi="Cambria" w:cs="Arial"/>
          <w:lang w:eastAsia="en-US"/>
        </w:rPr>
      </w:pP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b/>
          <w:bCs/>
          <w:i/>
          <w:iCs/>
          <w:color w:val="000000"/>
        </w:rPr>
        <w:t>Приложения:</w:t>
      </w:r>
    </w:p>
    <w:p w:rsidR="00054A7D" w:rsidRPr="00814AB8" w:rsidRDefault="00054A7D" w:rsidP="00DB4E94">
      <w:pPr>
        <w:tabs>
          <w:tab w:val="left" w:pos="5823"/>
        </w:tabs>
        <w:spacing w:after="0" w:line="240" w:lineRule="auto"/>
        <w:jc w:val="both"/>
        <w:rPr>
          <w:rFonts w:ascii="Cambria" w:eastAsia="Batang" w:hAnsi="Cambria"/>
          <w:color w:val="000000"/>
        </w:rPr>
      </w:pPr>
      <w:r w:rsidRPr="00814AB8">
        <w:rPr>
          <w:rFonts w:ascii="Cambria" w:eastAsia="Batang" w:hAnsi="Cambria"/>
          <w:b/>
          <w:bCs/>
          <w:color w:val="000000"/>
        </w:rPr>
        <w:t>1.</w:t>
      </w:r>
      <w:r w:rsidR="00DB4E94">
        <w:rPr>
          <w:rFonts w:ascii="Cambria" w:eastAsia="Batang" w:hAnsi="Cambria"/>
          <w:color w:val="000000"/>
        </w:rPr>
        <w:t xml:space="preserve"> Остой</w:t>
      </w:r>
      <w:r w:rsidRPr="00814AB8">
        <w:rPr>
          <w:rFonts w:ascii="Cambria" w:eastAsia="Batang" w:hAnsi="Cambria"/>
          <w:color w:val="000000"/>
        </w:rPr>
        <w:t>ностена количествено – стойностна сметка.</w:t>
      </w:r>
      <w:r w:rsidRPr="00814AB8">
        <w:rPr>
          <w:rFonts w:ascii="Cambria" w:eastAsia="Batang" w:hAnsi="Cambria"/>
          <w:color w:val="000000"/>
        </w:rPr>
        <w:tab/>
      </w:r>
    </w:p>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b/>
          <w:bCs/>
          <w:color w:val="000000"/>
        </w:rPr>
        <w:t>Правно обвързващ подпис:</w:t>
      </w:r>
    </w:p>
    <w:tbl>
      <w:tblPr>
        <w:tblW w:w="0" w:type="auto"/>
        <w:tblInd w:w="108" w:type="dxa"/>
        <w:tblLook w:val="0000"/>
      </w:tblPr>
      <w:tblGrid>
        <w:gridCol w:w="4261"/>
        <w:gridCol w:w="4261"/>
      </w:tblGrid>
      <w:tr w:rsidR="00054A7D" w:rsidRPr="00814AB8" w:rsidTr="00A643C5">
        <w:trPr>
          <w:trHeight w:val="338"/>
        </w:trPr>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Дата</w:t>
            </w:r>
          </w:p>
        </w:tc>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________/ _________ / ______</w:t>
            </w:r>
          </w:p>
        </w:tc>
      </w:tr>
      <w:tr w:rsidR="00054A7D" w:rsidRPr="00814AB8" w:rsidTr="00A643C5">
        <w:trPr>
          <w:trHeight w:val="365"/>
        </w:trPr>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Име и фамилия</w:t>
            </w:r>
          </w:p>
        </w:tc>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__________________________</w:t>
            </w:r>
          </w:p>
        </w:tc>
      </w:tr>
      <w:tr w:rsidR="00054A7D" w:rsidRPr="00814AB8" w:rsidTr="00A643C5">
        <w:trPr>
          <w:trHeight w:val="383"/>
        </w:trPr>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Подпис на упълномощеното лице</w:t>
            </w:r>
          </w:p>
        </w:tc>
        <w:tc>
          <w:tcPr>
            <w:tcW w:w="4261" w:type="dxa"/>
          </w:tcPr>
          <w:p w:rsidR="00054A7D" w:rsidRPr="00814AB8" w:rsidRDefault="00054A7D" w:rsidP="00DB4E94">
            <w:pPr>
              <w:tabs>
                <w:tab w:val="right" w:pos="4045"/>
              </w:tabs>
              <w:spacing w:after="0" w:line="240" w:lineRule="auto"/>
              <w:jc w:val="both"/>
              <w:rPr>
                <w:rFonts w:ascii="Cambria" w:eastAsia="Batang" w:hAnsi="Cambria"/>
                <w:color w:val="000000"/>
              </w:rPr>
            </w:pPr>
            <w:r w:rsidRPr="00814AB8">
              <w:rPr>
                <w:rFonts w:ascii="Cambria" w:eastAsia="Batang" w:hAnsi="Cambria"/>
                <w:color w:val="000000"/>
              </w:rPr>
              <w:t>__________________________</w:t>
            </w:r>
            <w:r w:rsidRPr="00814AB8">
              <w:rPr>
                <w:rFonts w:ascii="Cambria" w:eastAsia="Batang" w:hAnsi="Cambria"/>
                <w:color w:val="000000"/>
              </w:rPr>
              <w:tab/>
            </w:r>
          </w:p>
        </w:tc>
      </w:tr>
      <w:tr w:rsidR="00054A7D" w:rsidRPr="00814AB8" w:rsidTr="00A643C5">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 xml:space="preserve">Длъжност </w:t>
            </w:r>
          </w:p>
        </w:tc>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__________________________</w:t>
            </w:r>
          </w:p>
        </w:tc>
      </w:tr>
      <w:tr w:rsidR="00054A7D" w:rsidRPr="00814AB8" w:rsidTr="00A643C5">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Наименование на участника</w:t>
            </w:r>
          </w:p>
        </w:tc>
        <w:tc>
          <w:tcPr>
            <w:tcW w:w="4261" w:type="dxa"/>
          </w:tcPr>
          <w:p w:rsidR="00054A7D" w:rsidRPr="00814AB8" w:rsidRDefault="00054A7D" w:rsidP="00DB4E94">
            <w:pPr>
              <w:spacing w:after="0" w:line="240" w:lineRule="auto"/>
              <w:jc w:val="both"/>
              <w:rPr>
                <w:rFonts w:ascii="Cambria" w:eastAsia="Batang" w:hAnsi="Cambria"/>
                <w:color w:val="000000"/>
              </w:rPr>
            </w:pPr>
            <w:r w:rsidRPr="00814AB8">
              <w:rPr>
                <w:rFonts w:ascii="Cambria" w:eastAsia="Batang" w:hAnsi="Cambria"/>
                <w:color w:val="000000"/>
              </w:rPr>
              <w:t>__________________________</w:t>
            </w:r>
          </w:p>
        </w:tc>
      </w:tr>
    </w:tbl>
    <w:p w:rsidR="00054A7D" w:rsidRPr="00814AB8" w:rsidRDefault="00054A7D" w:rsidP="00DB4E94">
      <w:pPr>
        <w:spacing w:after="0" w:line="240" w:lineRule="auto"/>
        <w:jc w:val="both"/>
        <w:rPr>
          <w:rFonts w:ascii="Cambria" w:eastAsia="Batang" w:hAnsi="Cambria"/>
          <w:b/>
          <w:bCs/>
          <w:i/>
          <w:iCs/>
          <w:color w:val="000000"/>
        </w:rPr>
      </w:pPr>
    </w:p>
    <w:p w:rsidR="00054A7D" w:rsidRPr="00814AB8" w:rsidRDefault="00054A7D" w:rsidP="00DB4E94">
      <w:pPr>
        <w:spacing w:after="0" w:line="240" w:lineRule="auto"/>
        <w:jc w:val="both"/>
        <w:rPr>
          <w:rFonts w:ascii="Cambria" w:eastAsia="Batang" w:hAnsi="Cambria"/>
          <w:b/>
          <w:bCs/>
          <w:i/>
          <w:iCs/>
          <w:color w:val="000000"/>
        </w:rPr>
      </w:pPr>
      <w:r w:rsidRPr="00814AB8">
        <w:rPr>
          <w:rFonts w:ascii="Cambria" w:eastAsia="Batang" w:hAnsi="Cambria"/>
          <w:b/>
          <w:bCs/>
          <w:i/>
          <w:iCs/>
          <w:color w:val="000000"/>
        </w:rPr>
        <w:t>ЗАБЕЛЕЖКА:</w:t>
      </w:r>
    </w:p>
    <w:p w:rsidR="00054A7D" w:rsidRDefault="00054A7D" w:rsidP="00DB4E94">
      <w:pPr>
        <w:tabs>
          <w:tab w:val="left" w:pos="993"/>
        </w:tabs>
        <w:spacing w:after="0" w:line="240" w:lineRule="auto"/>
        <w:jc w:val="both"/>
        <w:rPr>
          <w:rFonts w:ascii="Cambria" w:eastAsia="Batang" w:hAnsi="Cambria"/>
          <w:b/>
          <w:bCs/>
          <w:i/>
          <w:iCs/>
          <w:color w:val="000000"/>
        </w:rPr>
      </w:pPr>
      <w:r w:rsidRPr="00814AB8">
        <w:rPr>
          <w:rFonts w:ascii="Cambria" w:eastAsia="Batang" w:hAnsi="Cambria"/>
          <w:b/>
          <w:bCs/>
          <w:i/>
          <w:iCs/>
          <w:color w:val="000000"/>
        </w:rPr>
        <w:lastRenderedPageBreak/>
        <w:t>Единичните цени следва да бъдат в български лева и да включват всички разходи за реализацията на проекта без включен ДДС.</w:t>
      </w: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Default="00054A7D" w:rsidP="00DB4E94">
      <w:pPr>
        <w:tabs>
          <w:tab w:val="left" w:pos="993"/>
        </w:tabs>
        <w:spacing w:after="0" w:line="240" w:lineRule="auto"/>
        <w:jc w:val="both"/>
        <w:rPr>
          <w:rFonts w:ascii="Cambria" w:eastAsia="Batang" w:hAnsi="Cambria"/>
          <w:b/>
          <w:bCs/>
          <w:i/>
          <w:iCs/>
          <w:color w:val="000000"/>
        </w:rPr>
      </w:pPr>
    </w:p>
    <w:p w:rsidR="00A643C5" w:rsidRDefault="00A643C5" w:rsidP="00DB4E94">
      <w:pPr>
        <w:spacing w:after="0" w:line="240" w:lineRule="auto"/>
        <w:rPr>
          <w:rFonts w:ascii="Cambria" w:eastAsia="Batang" w:hAnsi="Cambria"/>
          <w:b/>
          <w:bCs/>
          <w:i/>
          <w:iCs/>
          <w:color w:val="000000"/>
        </w:rPr>
      </w:pPr>
      <w:r>
        <w:rPr>
          <w:rFonts w:ascii="Cambria" w:eastAsia="Batang" w:hAnsi="Cambria"/>
          <w:b/>
          <w:bCs/>
          <w:i/>
          <w:iCs/>
          <w:color w:val="000000"/>
        </w:rPr>
        <w:br w:type="page"/>
      </w:r>
    </w:p>
    <w:p w:rsidR="00054A7D" w:rsidRPr="00EC1BAA" w:rsidRDefault="00054A7D" w:rsidP="00DB4E94">
      <w:pPr>
        <w:tabs>
          <w:tab w:val="left" w:pos="993"/>
        </w:tabs>
        <w:spacing w:after="0" w:line="240" w:lineRule="auto"/>
        <w:jc w:val="both"/>
        <w:rPr>
          <w:rFonts w:ascii="Cambria" w:eastAsia="Batang" w:hAnsi="Cambria"/>
          <w:b/>
          <w:bCs/>
          <w:iCs/>
          <w:color w:val="000000"/>
        </w:rPr>
      </w:pPr>
      <w:r>
        <w:rPr>
          <w:rFonts w:ascii="Cambria" w:eastAsia="Batang" w:hAnsi="Cambria"/>
          <w:b/>
          <w:bCs/>
          <w:i/>
          <w:iCs/>
          <w:color w:val="000000"/>
        </w:rPr>
        <w:lastRenderedPageBreak/>
        <w:tab/>
      </w:r>
      <w:r>
        <w:rPr>
          <w:rFonts w:ascii="Cambria" w:eastAsia="Batang" w:hAnsi="Cambria"/>
          <w:b/>
          <w:bCs/>
          <w:i/>
          <w:iCs/>
          <w:color w:val="000000"/>
        </w:rPr>
        <w:tab/>
        <w:t xml:space="preserve">                                                                                                                           </w:t>
      </w:r>
      <w:r w:rsidRPr="00EC1BAA">
        <w:rPr>
          <w:rFonts w:ascii="Cambria" w:eastAsia="Batang" w:hAnsi="Cambria"/>
          <w:b/>
          <w:bCs/>
          <w:iCs/>
          <w:color w:val="000000"/>
        </w:rPr>
        <w:t>ОБРАЗЕЦ</w:t>
      </w:r>
    </w:p>
    <w:p w:rsidR="00054A7D" w:rsidRDefault="00054A7D" w:rsidP="00DB4E94">
      <w:pPr>
        <w:tabs>
          <w:tab w:val="left" w:pos="993"/>
        </w:tabs>
        <w:spacing w:after="0" w:line="240" w:lineRule="auto"/>
        <w:jc w:val="both"/>
        <w:rPr>
          <w:rFonts w:ascii="Cambria" w:eastAsia="Batang" w:hAnsi="Cambria"/>
          <w:b/>
          <w:bCs/>
          <w:i/>
          <w:iCs/>
          <w:color w:val="000000"/>
        </w:rPr>
      </w:pPr>
    </w:p>
    <w:p w:rsidR="00054A7D" w:rsidRPr="00EC1BAA" w:rsidRDefault="00054A7D" w:rsidP="00DB4E94">
      <w:pPr>
        <w:tabs>
          <w:tab w:val="left" w:pos="993"/>
        </w:tabs>
        <w:spacing w:after="0" w:line="240" w:lineRule="auto"/>
        <w:jc w:val="center"/>
        <w:rPr>
          <w:rFonts w:ascii="Cambria" w:eastAsia="Batang" w:hAnsi="Cambria"/>
          <w:b/>
          <w:bCs/>
          <w:iCs/>
          <w:color w:val="000000"/>
        </w:rPr>
      </w:pPr>
      <w:r>
        <w:rPr>
          <w:rFonts w:ascii="Cambria" w:eastAsia="Batang" w:hAnsi="Cambria"/>
          <w:b/>
          <w:bCs/>
          <w:iCs/>
          <w:color w:val="000000"/>
        </w:rPr>
        <w:t>ПРОЕКТ НА ДОГОВОР</w:t>
      </w:r>
    </w:p>
    <w:p w:rsidR="00054A7D" w:rsidRPr="00814AB8" w:rsidRDefault="00054A7D" w:rsidP="00DB4E94">
      <w:pPr>
        <w:tabs>
          <w:tab w:val="left" w:pos="993"/>
        </w:tabs>
        <w:spacing w:after="0" w:line="240" w:lineRule="auto"/>
        <w:jc w:val="both"/>
        <w:rPr>
          <w:rFonts w:ascii="Cambria" w:eastAsia="Batang" w:hAnsi="Cambria"/>
          <w:color w:val="000000"/>
        </w:rPr>
      </w:pPr>
    </w:p>
    <w:p w:rsidR="00054A7D" w:rsidRPr="00C7166E" w:rsidRDefault="00054A7D" w:rsidP="00DB4E94">
      <w:pPr>
        <w:spacing w:after="0" w:line="240" w:lineRule="auto"/>
        <w:jc w:val="both"/>
        <w:rPr>
          <w:rFonts w:ascii="Cambria" w:hAnsi="Cambria"/>
          <w:bCs/>
        </w:rPr>
      </w:pPr>
      <w:r w:rsidRPr="00C7166E">
        <w:rPr>
          <w:rFonts w:ascii="Cambria" w:hAnsi="Cambria"/>
          <w:bCs/>
        </w:rPr>
        <w:t>Днес, …….......…...2014 г., в гр. ……………, между:</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 с адрес: …………., </w:t>
      </w:r>
      <w:r w:rsidRPr="00C7166E">
        <w:rPr>
          <w:rFonts w:ascii="Cambria" w:hAnsi="Cambria"/>
        </w:rPr>
        <w:t xml:space="preserve">ЕИК …….., представлявана от ……… – ……….., наричана за краткост </w:t>
      </w:r>
      <w:r w:rsidRPr="00C7166E">
        <w:rPr>
          <w:rFonts w:ascii="Cambria" w:hAnsi="Cambria"/>
          <w:b/>
        </w:rPr>
        <w:t>ВЪЗЛОЖИТЕЛ</w:t>
      </w:r>
      <w:r w:rsidRPr="00C7166E">
        <w:rPr>
          <w:rFonts w:ascii="Cambria" w:hAnsi="Cambria"/>
        </w:rPr>
        <w:t>, от една страна</w:t>
      </w:r>
    </w:p>
    <w:p w:rsidR="00054A7D" w:rsidRPr="00C7166E" w:rsidRDefault="00054A7D" w:rsidP="00DB4E94">
      <w:pPr>
        <w:spacing w:after="0" w:line="240" w:lineRule="auto"/>
        <w:jc w:val="both"/>
        <w:rPr>
          <w:rFonts w:ascii="Cambria" w:hAnsi="Cambria"/>
          <w:bCs/>
        </w:rPr>
      </w:pPr>
      <w:r w:rsidRPr="00C7166E">
        <w:rPr>
          <w:rFonts w:ascii="Cambria" w:hAnsi="Cambria"/>
          <w:bCs/>
        </w:rPr>
        <w:t>и</w:t>
      </w:r>
    </w:p>
    <w:p w:rsidR="00054A7D" w:rsidRPr="00C7166E" w:rsidRDefault="00054A7D" w:rsidP="00DB4E94">
      <w:pPr>
        <w:spacing w:after="0" w:line="240" w:lineRule="auto"/>
        <w:jc w:val="both"/>
        <w:rPr>
          <w:rFonts w:ascii="Cambria" w:hAnsi="Cambria"/>
          <w:bCs/>
        </w:rPr>
      </w:pPr>
      <w:r w:rsidRPr="00C7166E">
        <w:rPr>
          <w:rFonts w:ascii="Cambria" w:hAnsi="Cambria"/>
          <w:bCs/>
        </w:rPr>
        <w:t>“…………..…………….” ………….…, със седалище и адрес на управление: ………………..,  …………………………….………………….…., БУЛСТАТ/ЕИК ……………..., представлявано от ………………… - Управител/Изпълнителен директор, от друга страна, наричана по – долу за краткост “ИЗПЪЛНИТЕЛ”</w:t>
      </w:r>
    </w:p>
    <w:p w:rsidR="00054A7D" w:rsidRPr="00C7166E" w:rsidRDefault="00054A7D" w:rsidP="00DB4E94">
      <w:pPr>
        <w:spacing w:after="0" w:line="240" w:lineRule="auto"/>
        <w:jc w:val="both"/>
        <w:rPr>
          <w:rFonts w:ascii="Cambria" w:hAnsi="Cambria"/>
          <w:bCs/>
        </w:rPr>
      </w:pPr>
      <w:r>
        <w:rPr>
          <w:rFonts w:ascii="Cambria" w:hAnsi="Cambria"/>
          <w:bCs/>
        </w:rPr>
        <w:t xml:space="preserve">на основание чл. 101е, ал. 3 </w:t>
      </w:r>
      <w:r w:rsidRPr="00C7166E">
        <w:rPr>
          <w:rFonts w:ascii="Cambria" w:hAnsi="Cambria"/>
          <w:bCs/>
        </w:rPr>
        <w:t xml:space="preserve"> от Закона за обществените поръчки и </w:t>
      </w:r>
      <w:r>
        <w:rPr>
          <w:rFonts w:ascii="Cambria" w:hAnsi="Cambria"/>
          <w:bCs/>
        </w:rPr>
        <w:t xml:space="preserve"> във връзка с  утвърден на ……………..протокол на комисия, назначена със заповед </w:t>
      </w:r>
      <w:r w:rsidRPr="00C7166E">
        <w:rPr>
          <w:rFonts w:ascii="Cambria" w:hAnsi="Cambria"/>
          <w:bCs/>
        </w:rPr>
        <w:t>№ ……/………. 2014 г. ,</w:t>
      </w:r>
    </w:p>
    <w:p w:rsidR="00054A7D" w:rsidRPr="00C7166E" w:rsidRDefault="00054A7D" w:rsidP="00DB4E94">
      <w:pPr>
        <w:spacing w:after="0" w:line="240" w:lineRule="auto"/>
        <w:jc w:val="both"/>
        <w:rPr>
          <w:rFonts w:ascii="Cambria" w:hAnsi="Cambria"/>
          <w:bCs/>
        </w:rPr>
      </w:pPr>
      <w:r w:rsidRPr="00C7166E">
        <w:rPr>
          <w:rFonts w:ascii="Cambria" w:hAnsi="Cambria"/>
          <w:bCs/>
        </w:rPr>
        <w:t>се сключи настоящият договор за следното:</w:t>
      </w:r>
    </w:p>
    <w:p w:rsidR="00054A7D" w:rsidRPr="00C7166E" w:rsidRDefault="00054A7D" w:rsidP="00DB4E94">
      <w:pPr>
        <w:spacing w:after="0" w:line="240" w:lineRule="auto"/>
        <w:jc w:val="center"/>
        <w:rPr>
          <w:rFonts w:ascii="Cambria" w:hAnsi="Cambria"/>
          <w:b/>
          <w:bCs/>
        </w:rPr>
      </w:pPr>
      <w:r w:rsidRPr="00C7166E">
        <w:rPr>
          <w:rFonts w:ascii="Cambria" w:hAnsi="Cambria"/>
          <w:b/>
          <w:bCs/>
        </w:rPr>
        <w:t>І. Предмет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Чл. 1. (1) ВЪЗЛОЖИТЕЛЯТ  възлага, а ИЗПЪЛНИТЕЛЯТ приема да извърши …………………..</w:t>
      </w:r>
    </w:p>
    <w:p w:rsidR="00054A7D" w:rsidRDefault="00054A7D" w:rsidP="00DB4E94">
      <w:pPr>
        <w:spacing w:after="0" w:line="240" w:lineRule="auto"/>
        <w:jc w:val="both"/>
        <w:rPr>
          <w:rFonts w:ascii="Cambria" w:hAnsi="Cambria"/>
          <w:bCs/>
        </w:rPr>
      </w:pPr>
      <w:r w:rsidRPr="00C7166E">
        <w:rPr>
          <w:rFonts w:ascii="Cambria" w:hAnsi="Cambria"/>
          <w:bCs/>
        </w:rPr>
        <w:t xml:space="preserve"> (2) Да изпълни предмета на договора по предходната алинея по </w:t>
      </w:r>
      <w:r>
        <w:rPr>
          <w:rFonts w:ascii="Cambria" w:hAnsi="Cambria"/>
          <w:bCs/>
        </w:rPr>
        <w:t>утвърденото от Възложителя задание.</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(3) Предметът на договора следва да бъде изпълнен в съответствие с Техническата </w:t>
      </w:r>
      <w:r>
        <w:rPr>
          <w:rFonts w:ascii="Cambria" w:hAnsi="Cambria"/>
          <w:bCs/>
        </w:rPr>
        <w:t xml:space="preserve">задание </w:t>
      </w:r>
      <w:r w:rsidRPr="00C7166E">
        <w:rPr>
          <w:rFonts w:ascii="Cambria" w:hAnsi="Cambria"/>
          <w:bCs/>
        </w:rPr>
        <w:t>от документацията за участие</w:t>
      </w:r>
      <w:r>
        <w:rPr>
          <w:rFonts w:ascii="Cambria" w:hAnsi="Cambria"/>
          <w:bCs/>
        </w:rPr>
        <w:t xml:space="preserve"> – Приложение № 1 </w:t>
      </w:r>
      <w:r w:rsidRPr="00C7166E">
        <w:rPr>
          <w:rFonts w:ascii="Cambria" w:hAnsi="Cambria"/>
          <w:bCs/>
        </w:rPr>
        <w:t>, Количествено-стой</w:t>
      </w:r>
      <w:r>
        <w:rPr>
          <w:rFonts w:ascii="Cambria" w:hAnsi="Cambria"/>
          <w:bCs/>
        </w:rPr>
        <w:t>ностната сметка – Приложение № 2</w:t>
      </w:r>
      <w:r w:rsidRPr="00C7166E">
        <w:rPr>
          <w:rFonts w:ascii="Cambria" w:hAnsi="Cambria"/>
          <w:bCs/>
        </w:rPr>
        <w:t>, Техническото предложение от офертата</w:t>
      </w:r>
      <w:r>
        <w:rPr>
          <w:rFonts w:ascii="Cambria" w:hAnsi="Cambria"/>
          <w:bCs/>
        </w:rPr>
        <w:t xml:space="preserve"> на Изпълнителя – Приложение № 3 и </w:t>
      </w:r>
      <w:r w:rsidRPr="00C7166E">
        <w:rPr>
          <w:rFonts w:ascii="Cambria" w:hAnsi="Cambria"/>
          <w:bCs/>
        </w:rPr>
        <w:t>Предлаганата цена от офертата</w:t>
      </w:r>
      <w:r>
        <w:rPr>
          <w:rFonts w:ascii="Cambria" w:hAnsi="Cambria"/>
          <w:bCs/>
        </w:rPr>
        <w:t xml:space="preserve"> на Изпълнителя - Приложение № 4</w:t>
      </w:r>
      <w:r w:rsidRPr="00C7166E">
        <w:rPr>
          <w:rFonts w:ascii="Cambria" w:hAnsi="Cambria"/>
          <w:bCs/>
        </w:rPr>
        <w:t xml:space="preserve"> </w:t>
      </w:r>
    </w:p>
    <w:p w:rsidR="00054A7D" w:rsidRPr="00C7166E" w:rsidRDefault="00054A7D" w:rsidP="00DB4E94">
      <w:pPr>
        <w:autoSpaceDE w:val="0"/>
        <w:autoSpaceDN w:val="0"/>
        <w:adjustRightInd w:val="0"/>
        <w:spacing w:after="0" w:line="240" w:lineRule="auto"/>
        <w:jc w:val="both"/>
        <w:rPr>
          <w:rFonts w:ascii="Cambria" w:hAnsi="Cambria"/>
          <w:bCs/>
        </w:rPr>
      </w:pPr>
      <w:r w:rsidRPr="00C7166E">
        <w:rPr>
          <w:rFonts w:ascii="Cambria" w:hAnsi="Cambria"/>
          <w:bCs/>
        </w:rPr>
        <w:t>(4) При изпълнение предмета по ал. 1 от настоящия договор, Изпълнителят е длъжен да се съобразява с разпоредбите на</w:t>
      </w:r>
      <w:r>
        <w:rPr>
          <w:rFonts w:ascii="Cambria" w:hAnsi="Cambria"/>
          <w:bCs/>
        </w:rPr>
        <w:t xml:space="preserve"> действащото законодателство в Република България. </w:t>
      </w:r>
      <w:r w:rsidRPr="00C7166E">
        <w:rPr>
          <w:rFonts w:ascii="Cambria" w:hAnsi="Cambria"/>
          <w:bCs/>
        </w:rPr>
        <w:t xml:space="preserve"> </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(5) Изпълнителят се задължава </w:t>
      </w:r>
      <w:r>
        <w:rPr>
          <w:rFonts w:ascii="Cambria" w:hAnsi="Cambria"/>
          <w:bCs/>
        </w:rPr>
        <w:t>да изпълни предмета на договора</w:t>
      </w:r>
      <w:r w:rsidRPr="00C7166E">
        <w:rPr>
          <w:rFonts w:ascii="Cambria" w:hAnsi="Cambria"/>
          <w:bCs/>
        </w:rPr>
        <w:t xml:space="preserve"> със свои материали и техника, съгласно посоченото в Техническата спецификация, при цени съгласно този договор.</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(6) Мястото на изпълнение на предмета на договора е: </w:t>
      </w:r>
      <w:r w:rsidRPr="00C31C4F">
        <w:rPr>
          <w:rFonts w:ascii="Cambria" w:eastAsia="Batang" w:hAnsi="Cambria"/>
          <w:b/>
          <w:color w:val="000000"/>
        </w:rPr>
        <w:t xml:space="preserve">гр. </w:t>
      </w:r>
      <w:r>
        <w:rPr>
          <w:rFonts w:ascii="Cambria" w:eastAsia="Batang" w:hAnsi="Cambria"/>
          <w:b/>
          <w:color w:val="000000"/>
        </w:rPr>
        <w:t>Тетевен</w:t>
      </w:r>
      <w:r w:rsidRPr="00C31C4F">
        <w:rPr>
          <w:rFonts w:ascii="Cambria" w:eastAsia="Batang" w:hAnsi="Cambria"/>
          <w:b/>
          <w:color w:val="000000"/>
        </w:rPr>
        <w:t>,</w:t>
      </w:r>
      <w:r w:rsidRPr="00C31C4F">
        <w:rPr>
          <w:rFonts w:ascii="Cambria" w:eastAsia="Calibri" w:hAnsi="Cambria"/>
          <w:b/>
          <w:lang w:eastAsia="en-US"/>
        </w:rPr>
        <w:t xml:space="preserve"> </w:t>
      </w:r>
      <w:r>
        <w:rPr>
          <w:rFonts w:ascii="Cambria" w:eastAsia="Calibri" w:hAnsi="Cambria"/>
          <w:b/>
          <w:lang w:eastAsia="en-US"/>
        </w:rPr>
        <w:t>хотел</w:t>
      </w:r>
      <w:r w:rsidRPr="00C31C4F">
        <w:rPr>
          <w:rFonts w:ascii="Cambria" w:eastAsia="Calibri" w:hAnsi="Cambria"/>
          <w:b/>
          <w:lang w:eastAsia="en-US"/>
        </w:rPr>
        <w:t xml:space="preserve"> „</w:t>
      </w:r>
      <w:r>
        <w:rPr>
          <w:rFonts w:ascii="Cambria" w:eastAsia="Calibri" w:hAnsi="Cambria"/>
          <w:b/>
          <w:lang w:eastAsia="en-US"/>
        </w:rPr>
        <w:t>Здравец</w:t>
      </w:r>
      <w:r w:rsidRPr="00C31C4F">
        <w:rPr>
          <w:rFonts w:ascii="Cambria" w:eastAsia="Calibri" w:hAnsi="Cambria"/>
          <w:b/>
          <w:lang w:eastAsia="en-US"/>
        </w:rPr>
        <w:t>“</w:t>
      </w:r>
    </w:p>
    <w:p w:rsidR="00054A7D" w:rsidRPr="00C7166E" w:rsidRDefault="00054A7D" w:rsidP="00DB4E94">
      <w:pPr>
        <w:spacing w:after="0" w:line="240" w:lineRule="auto"/>
        <w:jc w:val="both"/>
        <w:rPr>
          <w:rFonts w:ascii="Cambria" w:hAnsi="Cambria"/>
          <w:b/>
          <w:bCs/>
        </w:rPr>
      </w:pPr>
      <w:r w:rsidRPr="00C7166E">
        <w:rPr>
          <w:rFonts w:ascii="Cambria" w:hAnsi="Cambria"/>
          <w:b/>
          <w:bCs/>
        </w:rPr>
        <w:t>ІІ. Срокове по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2.  (1) Настоящия договор влиза в сила от датата на подписване на протокол за откриване на строителна площадка. </w:t>
      </w:r>
    </w:p>
    <w:p w:rsidR="00054A7D" w:rsidRPr="00C7166E" w:rsidRDefault="00054A7D" w:rsidP="00DB4E94">
      <w:pPr>
        <w:spacing w:after="0" w:line="240" w:lineRule="auto"/>
        <w:jc w:val="both"/>
        <w:rPr>
          <w:rFonts w:ascii="Cambria" w:hAnsi="Cambria"/>
          <w:bCs/>
        </w:rPr>
      </w:pPr>
      <w:r w:rsidRPr="00C7166E">
        <w:rPr>
          <w:rFonts w:ascii="Cambria" w:hAnsi="Cambria"/>
          <w:bCs/>
        </w:rPr>
        <w:t>(2) Сроковете и последователността на изпълнение на отделните видове СМР, предмет на договора са ................. (съгласно Техническо предложе</w:t>
      </w:r>
      <w:r>
        <w:rPr>
          <w:rFonts w:ascii="Cambria" w:hAnsi="Cambria"/>
          <w:bCs/>
        </w:rPr>
        <w:t>ние от офертата на Изпълнителя).</w:t>
      </w:r>
    </w:p>
    <w:p w:rsidR="00054A7D" w:rsidRDefault="00054A7D" w:rsidP="00DB4E94">
      <w:pPr>
        <w:spacing w:after="0" w:line="240" w:lineRule="auto"/>
        <w:jc w:val="both"/>
        <w:rPr>
          <w:rFonts w:ascii="Cambria" w:hAnsi="Cambria"/>
        </w:rPr>
      </w:pPr>
      <w:r w:rsidRPr="00C7166E">
        <w:rPr>
          <w:rFonts w:ascii="Cambria" w:hAnsi="Cambria"/>
          <w:bCs/>
        </w:rPr>
        <w:t xml:space="preserve">(3) Предметът на договора се счита за завършен на датата, на която </w:t>
      </w:r>
      <w:r>
        <w:rPr>
          <w:rFonts w:ascii="Cambria" w:hAnsi="Cambria"/>
          <w:bCs/>
        </w:rPr>
        <w:t xml:space="preserve">е подписан двустранен Приемо-предавателен Протокол. </w:t>
      </w:r>
    </w:p>
    <w:p w:rsidR="00054A7D" w:rsidRPr="00C7166E" w:rsidRDefault="00054A7D" w:rsidP="00DB4E94">
      <w:pPr>
        <w:spacing w:after="0" w:line="240" w:lineRule="auto"/>
        <w:jc w:val="both"/>
        <w:rPr>
          <w:rFonts w:ascii="Cambria" w:hAnsi="Cambria"/>
          <w:bCs/>
        </w:rPr>
      </w:pPr>
      <w:r w:rsidRPr="00C7166E">
        <w:rPr>
          <w:rFonts w:ascii="Cambria" w:hAnsi="Cambria"/>
          <w:bCs/>
        </w:rPr>
        <w:t>Чл. 3. (1) Сроковете по чл. 2 се удължават при условията на раздел ХІІ „Непреодолима сила и /или непредвидени обстоятелства”, с толкова дни за колкото е било възпрепятствано изпълнение на договора, поради наличието на съответното събитие.</w:t>
      </w:r>
    </w:p>
    <w:p w:rsidR="00054A7D" w:rsidRPr="00C7166E" w:rsidRDefault="00054A7D" w:rsidP="00DB4E94">
      <w:pPr>
        <w:spacing w:after="0" w:line="240" w:lineRule="auto"/>
        <w:jc w:val="both"/>
        <w:rPr>
          <w:rFonts w:ascii="Cambria" w:hAnsi="Cambria"/>
          <w:bCs/>
        </w:rPr>
      </w:pPr>
      <w:r w:rsidRPr="00C7166E">
        <w:rPr>
          <w:rFonts w:ascii="Cambria" w:hAnsi="Cambria"/>
          <w:bC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ІІІ. Цена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 Чл. 4. (1) Общата цена за изпълнение предмета на договора, съгласно предложена от Изпълнителя и приета от Възложител</w:t>
      </w:r>
      <w:r>
        <w:rPr>
          <w:rFonts w:ascii="Cambria" w:hAnsi="Cambria"/>
          <w:bCs/>
        </w:rPr>
        <w:t>я Ценова оферта – Приложение № 4</w:t>
      </w:r>
      <w:r w:rsidRPr="00C7166E">
        <w:rPr>
          <w:rFonts w:ascii="Cambria" w:hAnsi="Cambria"/>
          <w:bCs/>
        </w:rPr>
        <w:t xml:space="preserve"> е ................ (словом ......................) лева без ДДС. С включен ДДС, общата цена възлиза на ................ (словом ......................) лева, където стойността на ДДС е ................ (словом ......................) лева.</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(2) При изпълнение предмета на Договора, ВЪЗЛОЖИТЕЛЯТ заплаща на ИЗПЪЛНИТЕЛЯ стойността на действително извършените строително-монтажни и строително – ремонтни </w:t>
      </w:r>
      <w:r w:rsidRPr="00C7166E">
        <w:rPr>
          <w:rFonts w:ascii="Cambria" w:hAnsi="Cambria"/>
          <w:bCs/>
        </w:rPr>
        <w:lastRenderedPageBreak/>
        <w:t xml:space="preserve">работи, по единичните цени от Количествено-стойностната сметка </w:t>
      </w:r>
      <w:r>
        <w:rPr>
          <w:rFonts w:ascii="Cambria" w:hAnsi="Cambria"/>
          <w:bCs/>
        </w:rPr>
        <w:t>на ИЗПЪЛНИТЕЛЯ – Приложение № 2.</w:t>
      </w:r>
      <w:r w:rsidRPr="00C7166E">
        <w:rPr>
          <w:rFonts w:ascii="Cambria" w:hAnsi="Cambria"/>
          <w:bCs/>
        </w:rPr>
        <w:t xml:space="preserve">  </w:t>
      </w:r>
    </w:p>
    <w:p w:rsidR="00054A7D" w:rsidRPr="00C7166E" w:rsidRDefault="00054A7D" w:rsidP="00DB4E94">
      <w:pPr>
        <w:spacing w:after="0" w:line="240" w:lineRule="auto"/>
        <w:jc w:val="both"/>
        <w:rPr>
          <w:rFonts w:ascii="Cambria" w:hAnsi="Cambria"/>
          <w:bCs/>
        </w:rPr>
      </w:pPr>
      <w:r w:rsidRPr="00C7166E">
        <w:rPr>
          <w:rFonts w:ascii="Cambria" w:hAnsi="Cambria"/>
          <w:bCs/>
        </w:rPr>
        <w:t>(3) Единичните цени от количествено-стойностната сметка</w:t>
      </w:r>
      <w:r>
        <w:rPr>
          <w:rFonts w:ascii="Cambria" w:hAnsi="Cambria"/>
          <w:bCs/>
        </w:rPr>
        <w:t xml:space="preserve"> на ИЗПЪЛНИТЕЛЯ – Приложение № 2</w:t>
      </w:r>
      <w:r w:rsidRPr="00C7166E">
        <w:rPr>
          <w:rFonts w:ascii="Cambria" w:hAnsi="Cambria"/>
          <w:bCs/>
        </w:rPr>
        <w:t xml:space="preserve"> са твърдо договорени и не подлежат на промяна.</w:t>
      </w:r>
    </w:p>
    <w:p w:rsidR="00054A7D" w:rsidRPr="00C7166E" w:rsidRDefault="00054A7D" w:rsidP="00DB4E94">
      <w:pPr>
        <w:spacing w:after="0" w:line="240" w:lineRule="auto"/>
        <w:jc w:val="both"/>
        <w:rPr>
          <w:rFonts w:ascii="Cambria" w:hAnsi="Cambria"/>
          <w:bCs/>
        </w:rPr>
      </w:pPr>
      <w:r w:rsidRPr="00C7166E">
        <w:rPr>
          <w:rFonts w:ascii="Cambria" w:hAnsi="Cambria"/>
          <w:bCs/>
        </w:rPr>
        <w:t>(4) Общата цена по ал. 1 е окончателна, валидна и неподлежаща на промяна до пълното изпълнение на предмета на договора, освен в случаите предвидени в чл. 43, ал. 2 от ЗОП.</w:t>
      </w:r>
    </w:p>
    <w:p w:rsidR="00054A7D" w:rsidRDefault="00054A7D" w:rsidP="00DB4E94">
      <w:pPr>
        <w:spacing w:after="0" w:line="240" w:lineRule="auto"/>
        <w:jc w:val="both"/>
        <w:rPr>
          <w:rFonts w:ascii="Cambria" w:hAnsi="Cambria"/>
          <w:bCs/>
        </w:rPr>
      </w:pPr>
      <w:r w:rsidRPr="00C7166E">
        <w:rPr>
          <w:rFonts w:ascii="Cambria" w:hAnsi="Cambria"/>
          <w:bCs/>
        </w:rPr>
        <w:t>(5) Цената по ал. 1 включва всички основни и спомагателни материали и консумативи, необходими за пълното и</w:t>
      </w:r>
      <w:r>
        <w:rPr>
          <w:rFonts w:ascii="Cambria" w:hAnsi="Cambria"/>
          <w:bCs/>
        </w:rPr>
        <w:t>зпълнение предмета на договора.</w:t>
      </w:r>
    </w:p>
    <w:p w:rsidR="00054A7D" w:rsidRPr="00C7166E" w:rsidRDefault="00054A7D" w:rsidP="00DB4E94">
      <w:pPr>
        <w:spacing w:after="0" w:line="240" w:lineRule="auto"/>
        <w:jc w:val="both"/>
        <w:rPr>
          <w:rFonts w:ascii="Cambria" w:hAnsi="Cambria"/>
          <w:b/>
          <w:bCs/>
        </w:rPr>
      </w:pPr>
      <w:r w:rsidRPr="00C7166E">
        <w:rPr>
          <w:rFonts w:ascii="Cambria" w:hAnsi="Cambria"/>
          <w:b/>
          <w:bCs/>
        </w:rPr>
        <w:t>V. Начин на плащане</w:t>
      </w:r>
    </w:p>
    <w:p w:rsidR="00054A7D" w:rsidRPr="00C7166E" w:rsidRDefault="00054A7D" w:rsidP="00DB4E94">
      <w:pPr>
        <w:spacing w:after="0" w:line="240" w:lineRule="auto"/>
        <w:jc w:val="both"/>
        <w:rPr>
          <w:rFonts w:ascii="Cambria" w:hAnsi="Cambria"/>
          <w:bCs/>
        </w:rPr>
      </w:pPr>
      <w:r>
        <w:rPr>
          <w:rFonts w:ascii="Cambria" w:hAnsi="Cambria"/>
          <w:bCs/>
        </w:rPr>
        <w:t>Чл. 5</w:t>
      </w:r>
      <w:r w:rsidRPr="00C7166E">
        <w:rPr>
          <w:rFonts w:ascii="Cambria" w:hAnsi="Cambria"/>
          <w:bCs/>
        </w:rPr>
        <w:t>. (1) Възложителят заплаща цената по настоящия договор, както следва:</w:t>
      </w:r>
    </w:p>
    <w:p w:rsidR="00054A7D" w:rsidRPr="00C7166E" w:rsidRDefault="00DB4E94" w:rsidP="00DB4E94">
      <w:pPr>
        <w:spacing w:after="0" w:line="240" w:lineRule="auto"/>
        <w:jc w:val="both"/>
        <w:rPr>
          <w:rFonts w:ascii="Cambria" w:hAnsi="Cambria"/>
        </w:rPr>
      </w:pPr>
      <w:r>
        <w:rPr>
          <w:rFonts w:ascii="Cambria" w:hAnsi="Cambria"/>
        </w:rPr>
        <w:t xml:space="preserve">1. авансово плащане - </w:t>
      </w:r>
      <w:r w:rsidR="00054A7D">
        <w:rPr>
          <w:rFonts w:ascii="Cambria" w:hAnsi="Cambria"/>
        </w:rPr>
        <w:t>60</w:t>
      </w:r>
      <w:r w:rsidR="00054A7D" w:rsidRPr="00C7166E">
        <w:rPr>
          <w:rFonts w:ascii="Cambria" w:hAnsi="Cambria"/>
        </w:rPr>
        <w:t xml:space="preserve"> %  (</w:t>
      </w:r>
      <w:r w:rsidR="00054A7D">
        <w:rPr>
          <w:rFonts w:ascii="Cambria" w:hAnsi="Cambria"/>
        </w:rPr>
        <w:t xml:space="preserve">шестдесет </w:t>
      </w:r>
      <w:r w:rsidR="00054A7D" w:rsidRPr="00C7166E">
        <w:rPr>
          <w:rFonts w:ascii="Cambria" w:hAnsi="Cambria"/>
        </w:rPr>
        <w:t xml:space="preserve">на сто) от предлаганата цена за изпълнение на договора с включен ДДС. Авансът се изплаща в срок до 5 (пет)  работни дни,  след подписване на договора. </w:t>
      </w:r>
    </w:p>
    <w:p w:rsidR="00054A7D" w:rsidRPr="00C7166E" w:rsidRDefault="00054A7D" w:rsidP="00DB4E94">
      <w:pPr>
        <w:spacing w:after="0" w:line="240" w:lineRule="auto"/>
        <w:jc w:val="both"/>
        <w:rPr>
          <w:rFonts w:ascii="Cambria" w:hAnsi="Cambria"/>
        </w:rPr>
      </w:pPr>
      <w:r w:rsidRPr="00C7166E">
        <w:rPr>
          <w:rFonts w:ascii="Cambria" w:hAnsi="Cambria"/>
        </w:rPr>
        <w:t xml:space="preserve">2. </w:t>
      </w:r>
      <w:r>
        <w:rPr>
          <w:rFonts w:ascii="Cambria" w:hAnsi="Cambria"/>
        </w:rPr>
        <w:t>междинно плащане</w:t>
      </w:r>
      <w:r w:rsidRPr="000D7B8E">
        <w:rPr>
          <w:rFonts w:ascii="Cambria" w:hAnsi="Cambria"/>
        </w:rPr>
        <w:t xml:space="preserve"> –</w:t>
      </w:r>
      <w:r>
        <w:rPr>
          <w:rFonts w:ascii="Cambria" w:hAnsi="Cambria"/>
        </w:rPr>
        <w:t xml:space="preserve"> 30 </w:t>
      </w:r>
      <w:r w:rsidRPr="000D7B8E">
        <w:rPr>
          <w:rFonts w:ascii="Cambria" w:hAnsi="Cambria"/>
        </w:rPr>
        <w:t>%</w:t>
      </w:r>
      <w:r>
        <w:rPr>
          <w:rFonts w:ascii="Cambria" w:hAnsi="Cambria"/>
        </w:rPr>
        <w:t xml:space="preserve"> (тридесет </w:t>
      </w:r>
      <w:r w:rsidRPr="00C7166E">
        <w:rPr>
          <w:rFonts w:ascii="Cambria" w:hAnsi="Cambria"/>
        </w:rPr>
        <w:t>на сто) от общата цена на действително извършените строително-монтажни и строително-ремонтни работи с включен ДДС, платими в срок до 5 (пет)  работни дни, след подписването от ИЗПЪЛНИТЕЛ, ВЪЗЛОЖИТЕЛ на констативен протокол за действително извършени работи</w:t>
      </w:r>
      <w:r>
        <w:rPr>
          <w:rFonts w:ascii="Cambria" w:hAnsi="Cambria"/>
        </w:rPr>
        <w:t xml:space="preserve"> в размер </w:t>
      </w:r>
      <w:r w:rsidRPr="00645FAF">
        <w:rPr>
          <w:rFonts w:ascii="Cambria" w:hAnsi="Cambria"/>
        </w:rPr>
        <w:t>на 90%, от</w:t>
      </w:r>
      <w:r>
        <w:rPr>
          <w:rFonts w:ascii="Cambria" w:hAnsi="Cambria"/>
        </w:rPr>
        <w:t xml:space="preserve"> общия обем на строителството, </w:t>
      </w:r>
      <w:r w:rsidRPr="00C7166E">
        <w:rPr>
          <w:rFonts w:ascii="Cambria" w:hAnsi="Cambria"/>
        </w:rPr>
        <w:t>придружен с количествено-стойностни сметки на действително извършените строителни работи и оригинална фактура.</w:t>
      </w:r>
    </w:p>
    <w:p w:rsidR="00054A7D" w:rsidRPr="00C7166E" w:rsidRDefault="00054A7D" w:rsidP="00DB4E94">
      <w:pPr>
        <w:tabs>
          <w:tab w:val="left" w:pos="851"/>
        </w:tabs>
        <w:spacing w:after="0" w:line="240" w:lineRule="auto"/>
        <w:jc w:val="both"/>
        <w:rPr>
          <w:rFonts w:ascii="Cambria" w:hAnsi="Cambria"/>
        </w:rPr>
      </w:pPr>
      <w:r w:rsidRPr="00C7166E">
        <w:rPr>
          <w:rFonts w:ascii="Cambria" w:hAnsi="Cambria"/>
        </w:rPr>
        <w:tab/>
        <w:t>3. окончателно плащане - в размер на разликата между общата цена за изпълнение на договора с включен ДДС, от която се приспадат авансовото и междинните плащания. Окончателното плащане</w:t>
      </w:r>
      <w:r>
        <w:rPr>
          <w:rFonts w:ascii="Cambria" w:hAnsi="Cambria"/>
        </w:rPr>
        <w:t xml:space="preserve"> </w:t>
      </w:r>
      <w:r w:rsidRPr="00C7166E">
        <w:rPr>
          <w:rFonts w:ascii="Cambria" w:hAnsi="Cambria"/>
        </w:rPr>
        <w:t>се изплаща в срок от 10 ( десет</w:t>
      </w:r>
      <w:r>
        <w:rPr>
          <w:rFonts w:ascii="Cambria" w:hAnsi="Cambria"/>
        </w:rPr>
        <w:t>) работни дни след подписване на двустранен Приемо-предавателен Протокол</w:t>
      </w:r>
      <w:r w:rsidRPr="00C7166E">
        <w:rPr>
          <w:rFonts w:ascii="Cambria" w:hAnsi="Cambria"/>
        </w:rPr>
        <w:t>.</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 (2) Протоколите, които касаят плащането, следва да бъдат представени за контрол и съгласуване от ВЪЗЛОЖИТЕЛЯ не по-късно от 15-то число на месеца. Оригинална фактура за плащане се издава след одобрение и подписване на протоколите от ВЪЗЛОЖИТЕЛЯ. ИЗПЪЛНИТЕЛЯТ представя на ВЪЗЛОЖИТЕЛЯ документите, необходимите за разплащане след етапното и окончателното изпълнение на предмета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(3)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054A7D" w:rsidRPr="00C7166E" w:rsidRDefault="00054A7D" w:rsidP="00DB4E94">
      <w:pPr>
        <w:spacing w:after="0" w:line="240" w:lineRule="auto"/>
        <w:jc w:val="both"/>
        <w:rPr>
          <w:rFonts w:ascii="Cambria" w:hAnsi="Cambria"/>
          <w:bCs/>
        </w:rPr>
      </w:pPr>
      <w:r w:rsidRPr="00C7166E">
        <w:rPr>
          <w:rFonts w:ascii="Cambria" w:hAnsi="Cambria"/>
          <w:bCs/>
        </w:rPr>
        <w:t>БАНКА:</w:t>
      </w:r>
    </w:p>
    <w:p w:rsidR="00054A7D" w:rsidRPr="00C7166E" w:rsidRDefault="00054A7D" w:rsidP="00DB4E94">
      <w:pPr>
        <w:spacing w:after="0" w:line="240" w:lineRule="auto"/>
        <w:jc w:val="both"/>
        <w:rPr>
          <w:rFonts w:ascii="Cambria" w:hAnsi="Cambria"/>
          <w:bCs/>
        </w:rPr>
      </w:pPr>
      <w:r w:rsidRPr="00C7166E">
        <w:rPr>
          <w:rFonts w:ascii="Cambria" w:hAnsi="Cambria"/>
          <w:bCs/>
        </w:rPr>
        <w:t>IBAN:</w:t>
      </w:r>
    </w:p>
    <w:p w:rsidR="00054A7D" w:rsidRPr="00C7166E" w:rsidRDefault="00054A7D" w:rsidP="00DB4E94">
      <w:pPr>
        <w:spacing w:after="0" w:line="240" w:lineRule="auto"/>
        <w:jc w:val="both"/>
        <w:rPr>
          <w:rFonts w:ascii="Cambria" w:hAnsi="Cambria"/>
          <w:bCs/>
        </w:rPr>
      </w:pPr>
      <w:r w:rsidRPr="00C7166E">
        <w:rPr>
          <w:rFonts w:ascii="Cambria" w:hAnsi="Cambria"/>
          <w:bCs/>
        </w:rPr>
        <w:t>BIC:</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VІ. Права и задължения на Изпълнителя</w:t>
      </w:r>
    </w:p>
    <w:p w:rsidR="00054A7D" w:rsidRPr="00C7166E" w:rsidRDefault="00054A7D" w:rsidP="00DB4E94">
      <w:pPr>
        <w:spacing w:after="0" w:line="240" w:lineRule="auto"/>
        <w:jc w:val="both"/>
        <w:rPr>
          <w:rFonts w:ascii="Cambria" w:hAnsi="Cambria"/>
          <w:bCs/>
        </w:rPr>
      </w:pPr>
      <w:r>
        <w:rPr>
          <w:rFonts w:ascii="Cambria" w:hAnsi="Cambria"/>
          <w:bCs/>
        </w:rPr>
        <w:t xml:space="preserve">Чл. 6. </w:t>
      </w:r>
      <w:r w:rsidRPr="00C7166E">
        <w:rPr>
          <w:rFonts w:ascii="Cambria" w:hAnsi="Cambria"/>
          <w:bCs/>
        </w:rPr>
        <w:t>ИЗПЪЛНИТЕЛЯТ има право да получи уговорената с настоящия договор цена, при условията и по реда, предвидени в него.</w:t>
      </w:r>
    </w:p>
    <w:p w:rsidR="00054A7D" w:rsidRPr="00C7166E" w:rsidRDefault="00054A7D" w:rsidP="00DB4E94">
      <w:pPr>
        <w:spacing w:after="0" w:line="240" w:lineRule="auto"/>
        <w:jc w:val="both"/>
        <w:rPr>
          <w:rFonts w:ascii="Cambria" w:hAnsi="Cambria"/>
          <w:bCs/>
        </w:rPr>
      </w:pPr>
      <w:r>
        <w:rPr>
          <w:rFonts w:ascii="Cambria" w:hAnsi="Cambria"/>
          <w:bCs/>
        </w:rPr>
        <w:t>Чл. 7</w:t>
      </w:r>
      <w:r w:rsidRPr="00C7166E">
        <w:rPr>
          <w:rFonts w:ascii="Cambria" w:hAnsi="Cambria"/>
          <w:bC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 България. </w:t>
      </w:r>
    </w:p>
    <w:p w:rsidR="00054A7D" w:rsidRPr="00C7166E" w:rsidRDefault="00054A7D" w:rsidP="00DB4E94">
      <w:pPr>
        <w:spacing w:after="0" w:line="240" w:lineRule="auto"/>
        <w:jc w:val="both"/>
        <w:rPr>
          <w:rFonts w:ascii="Cambria" w:hAnsi="Cambria"/>
          <w:bCs/>
        </w:rPr>
      </w:pPr>
      <w:r w:rsidRPr="00C7166E">
        <w:rPr>
          <w:rFonts w:ascii="Cambria" w:hAnsi="Cambria"/>
          <w:bCs/>
        </w:rPr>
        <w:t>(2) ИЗПЪЛНИТЕЛЯТ е длъжен да гаран</w:t>
      </w:r>
      <w:r>
        <w:rPr>
          <w:rFonts w:ascii="Cambria" w:hAnsi="Cambria"/>
          <w:bCs/>
        </w:rPr>
        <w:t>тира, че доставяните материали</w:t>
      </w:r>
      <w:r w:rsidRPr="00C7166E">
        <w:rPr>
          <w:rFonts w:ascii="Cambria" w:hAnsi="Cambria"/>
          <w:bCs/>
        </w:rPr>
        <w:t xml:space="preserve">, предназначени за изпълнение на дейностите, предмет на Договора, са в съответствие  </w:t>
      </w:r>
      <w:r>
        <w:rPr>
          <w:rFonts w:ascii="Cambria" w:hAnsi="Cambria"/>
          <w:bCs/>
        </w:rPr>
        <w:t xml:space="preserve">и отговарят </w:t>
      </w:r>
      <w:r w:rsidRPr="00C7166E">
        <w:rPr>
          <w:rFonts w:ascii="Cambria" w:hAnsi="Cambria"/>
          <w:bCs/>
        </w:rPr>
        <w:t xml:space="preserve">на изискванията, заложени в Количествено-стойностната сметка. Не се допуска влагането на доставки, неотговарящи на спецификациите и </w:t>
      </w:r>
      <w:r>
        <w:rPr>
          <w:rFonts w:ascii="Cambria" w:hAnsi="Cambria"/>
          <w:bCs/>
        </w:rPr>
        <w:t xml:space="preserve">стандартите. При констатиране </w:t>
      </w:r>
      <w:r w:rsidRPr="00C7166E">
        <w:rPr>
          <w:rFonts w:ascii="Cambria" w:hAnsi="Cambria"/>
          <w:bCs/>
        </w:rPr>
        <w:t xml:space="preserve">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054A7D" w:rsidRPr="00C7166E" w:rsidRDefault="00054A7D" w:rsidP="00DB4E94">
      <w:pPr>
        <w:spacing w:after="0" w:line="240" w:lineRule="auto"/>
        <w:jc w:val="both"/>
        <w:rPr>
          <w:rFonts w:ascii="Cambria" w:hAnsi="Cambria"/>
          <w:bCs/>
        </w:rPr>
      </w:pPr>
      <w:r>
        <w:rPr>
          <w:rFonts w:ascii="Cambria" w:hAnsi="Cambria"/>
          <w:bCs/>
        </w:rPr>
        <w:t>Чл. 8</w:t>
      </w:r>
      <w:r w:rsidRPr="00C7166E">
        <w:rPr>
          <w:rFonts w:ascii="Cambria" w:hAnsi="Cambria"/>
          <w:bCs/>
        </w:rPr>
        <w:t>. (1) ИЗПЪЛНИТЕЛЯТ е длъжен да:</w:t>
      </w:r>
    </w:p>
    <w:p w:rsidR="00054A7D" w:rsidRPr="00C7166E" w:rsidRDefault="00054A7D" w:rsidP="00DB4E94">
      <w:pPr>
        <w:spacing w:after="0" w:line="240" w:lineRule="auto"/>
        <w:jc w:val="both"/>
        <w:rPr>
          <w:rFonts w:ascii="Cambria" w:hAnsi="Cambria"/>
          <w:bCs/>
        </w:rPr>
      </w:pPr>
      <w:r>
        <w:rPr>
          <w:rFonts w:ascii="Cambria" w:hAnsi="Cambria"/>
          <w:bCs/>
        </w:rPr>
        <w:t>1.</w:t>
      </w:r>
      <w:r w:rsidRPr="00C7166E">
        <w:rPr>
          <w:rFonts w:ascii="Cambria" w:hAnsi="Cambria"/>
          <w:bCs/>
        </w:rPr>
        <w:t xml:space="preserve">   осигури необходимата трудова и технологична дисциплина;</w:t>
      </w:r>
    </w:p>
    <w:p w:rsidR="00054A7D" w:rsidRDefault="00054A7D" w:rsidP="00DB4E94">
      <w:pPr>
        <w:spacing w:after="0" w:line="240" w:lineRule="auto"/>
        <w:jc w:val="both"/>
        <w:rPr>
          <w:rFonts w:ascii="Cambria" w:hAnsi="Cambria"/>
          <w:bCs/>
        </w:rPr>
      </w:pPr>
      <w:r>
        <w:rPr>
          <w:rFonts w:ascii="Cambria" w:hAnsi="Cambria"/>
          <w:bCs/>
        </w:rPr>
        <w:t>2</w:t>
      </w:r>
      <w:r w:rsidRPr="00C7166E">
        <w:rPr>
          <w:rFonts w:ascii="Cambria" w:hAnsi="Cambria"/>
          <w:bCs/>
        </w:rPr>
        <w:t>. осигури застраховка съгласно чл. 5 от Наредбата за условията и реда за задължително застраховане в проектирането и строителството;</w:t>
      </w:r>
    </w:p>
    <w:p w:rsidR="00054A7D" w:rsidRPr="00C7166E" w:rsidRDefault="00054A7D" w:rsidP="00DB4E94">
      <w:pPr>
        <w:spacing w:after="0" w:line="240" w:lineRule="auto"/>
        <w:jc w:val="both"/>
        <w:rPr>
          <w:rFonts w:ascii="Cambria" w:hAnsi="Cambria"/>
          <w:bCs/>
        </w:rPr>
      </w:pPr>
      <w:r>
        <w:rPr>
          <w:rFonts w:ascii="Cambria" w:hAnsi="Cambria"/>
          <w:bCs/>
        </w:rPr>
        <w:lastRenderedPageBreak/>
        <w:t xml:space="preserve">3. </w:t>
      </w:r>
      <w:r w:rsidRPr="00C7166E">
        <w:rPr>
          <w:rFonts w:ascii="Cambria" w:hAnsi="Cambria"/>
          <w:bCs/>
        </w:rPr>
        <w:t>осигури квалифицирана работна сила и технически компетентно ръководство за изпълнение на дейностите, предмет на договора;</w:t>
      </w:r>
    </w:p>
    <w:p w:rsidR="00054A7D" w:rsidRPr="00C7166E" w:rsidRDefault="00054A7D" w:rsidP="00DB4E94">
      <w:pPr>
        <w:spacing w:after="0" w:line="240" w:lineRule="auto"/>
        <w:jc w:val="both"/>
        <w:rPr>
          <w:rFonts w:ascii="Cambria" w:hAnsi="Cambria"/>
          <w:bCs/>
        </w:rPr>
      </w:pPr>
      <w:r>
        <w:rPr>
          <w:rFonts w:ascii="Cambria" w:hAnsi="Cambria"/>
          <w:bCs/>
        </w:rPr>
        <w:t>4</w:t>
      </w:r>
      <w:r w:rsidRPr="00C7166E">
        <w:rPr>
          <w:rFonts w:ascii="Cambria" w:hAnsi="Cambria"/>
          <w:bCs/>
        </w:rPr>
        <w:t>.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054A7D" w:rsidRPr="00C7166E" w:rsidRDefault="00054A7D" w:rsidP="00DB4E94">
      <w:pPr>
        <w:spacing w:after="0" w:line="240" w:lineRule="auto"/>
        <w:jc w:val="both"/>
        <w:rPr>
          <w:rFonts w:ascii="Cambria" w:hAnsi="Cambria"/>
          <w:bCs/>
        </w:rPr>
      </w:pPr>
      <w:r>
        <w:rPr>
          <w:rFonts w:ascii="Cambria" w:hAnsi="Cambria"/>
          <w:bCs/>
        </w:rPr>
        <w:t>5</w:t>
      </w:r>
      <w:r w:rsidRPr="00C7166E">
        <w:rPr>
          <w:rFonts w:ascii="Cambria" w:hAnsi="Cambria"/>
          <w:bCs/>
        </w:rPr>
        <w:t>. представи на ВЪЗЛ</w:t>
      </w:r>
      <w:r>
        <w:rPr>
          <w:rFonts w:ascii="Cambria" w:hAnsi="Cambria"/>
          <w:bCs/>
        </w:rPr>
        <w:t>ОЖИТЕЛЯ съответните сертификати.</w:t>
      </w:r>
    </w:p>
    <w:p w:rsidR="00054A7D" w:rsidRPr="00C7166E" w:rsidRDefault="00054A7D" w:rsidP="00DB4E94">
      <w:pPr>
        <w:spacing w:after="0" w:line="240" w:lineRule="auto"/>
        <w:jc w:val="both"/>
        <w:rPr>
          <w:rFonts w:ascii="Cambria" w:hAnsi="Cambria"/>
          <w:bCs/>
        </w:rPr>
      </w:pPr>
      <w:r>
        <w:rPr>
          <w:rFonts w:ascii="Cambria" w:hAnsi="Cambria"/>
          <w:bCs/>
        </w:rPr>
        <w:t>Чл. 9</w:t>
      </w:r>
      <w:r w:rsidRPr="00C7166E">
        <w:rPr>
          <w:rFonts w:ascii="Cambria" w:hAnsi="Cambria"/>
          <w:bCs/>
        </w:rPr>
        <w:t>. ИЗПЪЛНИТЕЛЯТ е длъжен да представи мостри и каталози за материалите, предназначени за влагане в дейността, предмет на договора, за одобрение от ВЪЗЛОЖИТЕЛЯ, придружени от сертификати за качество, най-малко петнадесет календарни дни преди започване на дейностите, за които са предназначени. В срок до 7 (седем) дни предоставените мостри се одобряват или отхвърлят с писмени забележки.</w:t>
      </w:r>
    </w:p>
    <w:p w:rsidR="00054A7D" w:rsidRPr="00C7166E" w:rsidRDefault="00054A7D" w:rsidP="00DB4E94">
      <w:pPr>
        <w:spacing w:after="0" w:line="240" w:lineRule="auto"/>
        <w:jc w:val="both"/>
        <w:rPr>
          <w:rFonts w:ascii="Cambria" w:hAnsi="Cambria"/>
          <w:bCs/>
        </w:rPr>
      </w:pPr>
      <w:r>
        <w:rPr>
          <w:rFonts w:ascii="Cambria" w:hAnsi="Cambria"/>
          <w:bCs/>
        </w:rPr>
        <w:t>Чл. 10</w:t>
      </w:r>
      <w:r w:rsidRPr="00C7166E">
        <w:rPr>
          <w:rFonts w:ascii="Cambria" w:hAnsi="Cambria"/>
          <w:bCs/>
        </w:rPr>
        <w:t>.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054A7D" w:rsidRPr="00C7166E" w:rsidRDefault="00054A7D" w:rsidP="00DB4E94">
      <w:pPr>
        <w:spacing w:after="0" w:line="240" w:lineRule="auto"/>
        <w:jc w:val="both"/>
        <w:rPr>
          <w:rFonts w:ascii="Cambria" w:hAnsi="Cambria"/>
          <w:bCs/>
        </w:rPr>
      </w:pPr>
      <w:r>
        <w:rPr>
          <w:rFonts w:ascii="Cambria" w:hAnsi="Cambria"/>
          <w:bCs/>
        </w:rPr>
        <w:t>Чл. 11</w:t>
      </w:r>
      <w:r w:rsidRPr="00C7166E">
        <w:rPr>
          <w:rFonts w:ascii="Cambria" w:hAnsi="Cambria"/>
          <w:bCs/>
        </w:rPr>
        <w:t>. (1) ИЗПЪЛНИТЕЛЯТ е длъжен да застрахова дейностите, предмет на договора срещу:</w:t>
      </w:r>
    </w:p>
    <w:p w:rsidR="00054A7D" w:rsidRPr="00C7166E" w:rsidRDefault="00054A7D" w:rsidP="00DB4E94">
      <w:pPr>
        <w:spacing w:after="0" w:line="240" w:lineRule="auto"/>
        <w:jc w:val="both"/>
        <w:rPr>
          <w:rFonts w:ascii="Cambria" w:hAnsi="Cambria"/>
          <w:bCs/>
        </w:rPr>
      </w:pPr>
      <w:r w:rsidRPr="00C7166E">
        <w:rPr>
          <w:rFonts w:ascii="Cambria" w:hAnsi="Cambria"/>
          <w:bCs/>
        </w:rPr>
        <w:t>- щети от пожар, природни бедствия, загуба или повреди на материали и съоръжения на строителната площадка.</w:t>
      </w:r>
    </w:p>
    <w:p w:rsidR="00054A7D" w:rsidRPr="00C7166E" w:rsidRDefault="00054A7D" w:rsidP="00DB4E94">
      <w:pPr>
        <w:spacing w:after="0" w:line="240" w:lineRule="auto"/>
        <w:jc w:val="both"/>
        <w:rPr>
          <w:rFonts w:ascii="Cambria" w:hAnsi="Cambria"/>
          <w:bCs/>
        </w:rPr>
      </w:pPr>
      <w:r w:rsidRPr="00C7166E">
        <w:rPr>
          <w:rFonts w:ascii="Cambria" w:hAnsi="Cambria"/>
          <w:bCs/>
        </w:rPr>
        <w:t>- за покриване на обезщетения за вреди, причинени на други лица.</w:t>
      </w:r>
    </w:p>
    <w:p w:rsidR="00054A7D" w:rsidRPr="00C7166E" w:rsidRDefault="00054A7D" w:rsidP="00DB4E94">
      <w:pPr>
        <w:spacing w:after="0" w:line="240" w:lineRule="auto"/>
        <w:jc w:val="both"/>
        <w:rPr>
          <w:rFonts w:ascii="Cambria" w:hAnsi="Cambria"/>
          <w:bCs/>
        </w:rPr>
      </w:pPr>
      <w:r w:rsidRPr="00C7166E">
        <w:rPr>
          <w:rFonts w:ascii="Cambria" w:hAnsi="Cambria"/>
          <w:bCs/>
        </w:rPr>
        <w:t>- за покриване на обезщетения при трудови злополуки, възникнали при или по повод изпълнение на дейностите, предмет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(2) ИЗПЪЛНИТЕЛЯ е длъжен да представи на ВЪЗЛОЖИТЕЛЯ полиците и договорите за застраховка при подписване на протокола за предаване на строителната площадка.</w:t>
      </w:r>
    </w:p>
    <w:p w:rsidR="00054A7D" w:rsidRPr="00C7166E" w:rsidRDefault="00054A7D" w:rsidP="00DB4E94">
      <w:pPr>
        <w:spacing w:after="0" w:line="240" w:lineRule="auto"/>
        <w:jc w:val="both"/>
        <w:rPr>
          <w:rFonts w:ascii="Cambria" w:hAnsi="Cambria"/>
          <w:bCs/>
        </w:rPr>
      </w:pPr>
      <w:r>
        <w:rPr>
          <w:rFonts w:ascii="Cambria" w:hAnsi="Cambria"/>
          <w:bCs/>
        </w:rPr>
        <w:t>Чл. 12</w:t>
      </w:r>
      <w:r w:rsidRPr="00C7166E">
        <w:rPr>
          <w:rFonts w:ascii="Cambria" w:hAnsi="Cambria"/>
          <w:bCs/>
        </w:rPr>
        <w:t>. ИЗПЪЛНИТЕЛЯТ е длъжен да изпълнява всички указания, дадени в писмена форма и съответстващи на договора и нормативните изисквания.</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13.</w:t>
      </w:r>
      <w:r w:rsidRPr="00C7166E">
        <w:rPr>
          <w:rFonts w:ascii="Cambria" w:hAnsi="Cambria"/>
          <w:bC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054A7D" w:rsidRDefault="00054A7D" w:rsidP="00DB4E94">
      <w:pPr>
        <w:spacing w:after="0" w:line="240" w:lineRule="auto"/>
        <w:jc w:val="both"/>
        <w:rPr>
          <w:rFonts w:ascii="Cambria" w:hAnsi="Cambria"/>
          <w:bCs/>
        </w:rPr>
      </w:pPr>
      <w:r>
        <w:rPr>
          <w:rFonts w:ascii="Cambria" w:hAnsi="Cambria"/>
          <w:bCs/>
        </w:rPr>
        <w:t>Чл. 14</w:t>
      </w:r>
      <w:r w:rsidRPr="00C7166E">
        <w:rPr>
          <w:rFonts w:ascii="Cambria" w:hAnsi="Cambria"/>
          <w:bCs/>
        </w:rPr>
        <w:t xml:space="preserve">. ИЗПЪЛНИТЕЛЯТ е длъжен да извърши необходимите и предназначени за дейностите, предмет на договора, </w:t>
      </w:r>
      <w:r>
        <w:rPr>
          <w:rFonts w:ascii="Cambria" w:hAnsi="Cambria"/>
          <w:bCs/>
        </w:rPr>
        <w:t>доставки.</w:t>
      </w:r>
    </w:p>
    <w:p w:rsidR="00054A7D" w:rsidRPr="00C7166E" w:rsidRDefault="00054A7D" w:rsidP="00DB4E94">
      <w:pPr>
        <w:spacing w:after="0" w:line="240" w:lineRule="auto"/>
        <w:jc w:val="both"/>
        <w:rPr>
          <w:rFonts w:ascii="Cambria" w:hAnsi="Cambria"/>
          <w:bCs/>
        </w:rPr>
      </w:pPr>
      <w:r>
        <w:rPr>
          <w:rFonts w:ascii="Cambria" w:hAnsi="Cambria"/>
          <w:bCs/>
        </w:rPr>
        <w:t>Чл. 15</w:t>
      </w:r>
      <w:r w:rsidRPr="00C7166E">
        <w:rPr>
          <w:rFonts w:ascii="Cambria" w:hAnsi="Cambria"/>
          <w:bCs/>
        </w:rPr>
        <w:t>. 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054A7D" w:rsidRPr="00C7166E" w:rsidRDefault="00054A7D" w:rsidP="00DB4E94">
      <w:pPr>
        <w:spacing w:after="0" w:line="240" w:lineRule="auto"/>
        <w:jc w:val="both"/>
        <w:rPr>
          <w:rFonts w:ascii="Cambria" w:hAnsi="Cambria"/>
          <w:bCs/>
        </w:rPr>
      </w:pPr>
      <w:r>
        <w:rPr>
          <w:rFonts w:ascii="Cambria" w:hAnsi="Cambria"/>
          <w:bCs/>
        </w:rPr>
        <w:t>Чл. 16</w:t>
      </w:r>
      <w:r w:rsidRPr="00C7166E">
        <w:rPr>
          <w:rFonts w:ascii="Cambria" w:hAnsi="Cambria"/>
          <w:bCs/>
        </w:rPr>
        <w:t>. ИЗПЪЛНИТЕЛЯТ поема цялата отговорност за правилното съхранение и опазване на заплатените доставки, които не могат да бъдат използвани за други цели, освен за дейностите, предвидени в договора.</w:t>
      </w:r>
    </w:p>
    <w:p w:rsidR="00054A7D" w:rsidRPr="00C7166E" w:rsidRDefault="00054A7D" w:rsidP="00DB4E94">
      <w:pPr>
        <w:spacing w:after="0" w:line="240" w:lineRule="auto"/>
        <w:jc w:val="both"/>
        <w:rPr>
          <w:rFonts w:ascii="Cambria" w:hAnsi="Cambria"/>
          <w:bCs/>
        </w:rPr>
      </w:pPr>
      <w:r>
        <w:rPr>
          <w:rFonts w:ascii="Cambria" w:hAnsi="Cambria"/>
          <w:bCs/>
        </w:rPr>
        <w:t>Чл. 17</w:t>
      </w:r>
      <w:r w:rsidRPr="00C7166E">
        <w:rPr>
          <w:rFonts w:ascii="Cambria" w:hAnsi="Cambria"/>
          <w:bCs/>
        </w:rPr>
        <w:t>. ИЗПЪЛНИТЕЛЯТ е длъжен да отстранява всички недостатъци, получени в резултат на неизпълнен</w:t>
      </w:r>
      <w:r>
        <w:rPr>
          <w:rFonts w:ascii="Cambria" w:hAnsi="Cambria"/>
          <w:bCs/>
        </w:rPr>
        <w:t>ие на задълженията по договора</w:t>
      </w:r>
      <w:r w:rsidRPr="00C7166E">
        <w:rPr>
          <w:rFonts w:ascii="Cambria" w:hAnsi="Cambria"/>
          <w:bCs/>
        </w:rPr>
        <w:t xml:space="preserve">, констатирани от ВЪЗЛОЖИТЕЛЯ в определен от </w:t>
      </w:r>
      <w:r>
        <w:rPr>
          <w:rFonts w:ascii="Cambria" w:hAnsi="Cambria"/>
          <w:bCs/>
        </w:rPr>
        <w:t xml:space="preserve">него </w:t>
      </w:r>
      <w:r w:rsidRPr="00C7166E">
        <w:rPr>
          <w:rFonts w:ascii="Cambria" w:hAnsi="Cambria"/>
          <w:bCs/>
        </w:rPr>
        <w:t>срок. За целта се издава писмена инструкция. Некачествено или лошо изпълнени, неотговарящи на стандартите в строителството СМР, не се заплащат.</w:t>
      </w:r>
    </w:p>
    <w:p w:rsidR="00054A7D" w:rsidRPr="00C7166E" w:rsidRDefault="00054A7D" w:rsidP="00DB4E94">
      <w:pPr>
        <w:spacing w:after="0" w:line="240" w:lineRule="auto"/>
        <w:jc w:val="both"/>
        <w:rPr>
          <w:rFonts w:ascii="Cambria" w:hAnsi="Cambria"/>
          <w:bCs/>
        </w:rPr>
      </w:pPr>
      <w:r>
        <w:rPr>
          <w:rFonts w:ascii="Cambria" w:hAnsi="Cambria"/>
          <w:bCs/>
        </w:rPr>
        <w:t>Чл. 18</w:t>
      </w:r>
      <w:r w:rsidRPr="00C7166E">
        <w:rPr>
          <w:rFonts w:ascii="Cambria" w:hAnsi="Cambria"/>
          <w:bCs/>
        </w:rPr>
        <w:t>. В случаите, когато ИЗПЪЛНИТЕЛЯТ не отстранява некачествени материали или не изпълнява задълженията си по предходния член, ВЪЗЛОЖИТЕЛЯТ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054A7D" w:rsidRPr="00C7166E" w:rsidRDefault="00054A7D" w:rsidP="00DB4E94">
      <w:pPr>
        <w:spacing w:after="0" w:line="240" w:lineRule="auto"/>
        <w:jc w:val="both"/>
        <w:rPr>
          <w:rFonts w:ascii="Cambria" w:hAnsi="Cambria"/>
          <w:bCs/>
        </w:rPr>
      </w:pPr>
      <w:r>
        <w:rPr>
          <w:rFonts w:ascii="Cambria" w:hAnsi="Cambria"/>
          <w:bCs/>
        </w:rPr>
        <w:t>Чл. 19</w:t>
      </w:r>
      <w:r w:rsidRPr="00C7166E">
        <w:rPr>
          <w:rFonts w:ascii="Cambria" w:hAnsi="Cambria"/>
          <w:bCs/>
        </w:rPr>
        <w:t>.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054A7D" w:rsidRPr="00C7166E" w:rsidRDefault="00054A7D" w:rsidP="00DB4E94">
      <w:pPr>
        <w:spacing w:after="0" w:line="240" w:lineRule="auto"/>
        <w:jc w:val="both"/>
        <w:rPr>
          <w:rFonts w:ascii="Cambria" w:hAnsi="Cambria"/>
          <w:bCs/>
        </w:rPr>
      </w:pPr>
      <w:r>
        <w:rPr>
          <w:rFonts w:ascii="Cambria" w:hAnsi="Cambria"/>
          <w:bCs/>
        </w:rPr>
        <w:t>Чл. 20</w:t>
      </w:r>
      <w:r w:rsidRPr="00C7166E">
        <w:rPr>
          <w:rFonts w:ascii="Cambria" w:hAnsi="Cambria"/>
          <w:bCs/>
        </w:rPr>
        <w:t>.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054A7D" w:rsidRPr="00C7166E" w:rsidRDefault="00054A7D" w:rsidP="00DB4E94">
      <w:pPr>
        <w:spacing w:after="0" w:line="240" w:lineRule="auto"/>
        <w:jc w:val="both"/>
        <w:rPr>
          <w:rFonts w:ascii="Cambria" w:hAnsi="Cambria"/>
          <w:bCs/>
        </w:rPr>
      </w:pPr>
      <w:r>
        <w:rPr>
          <w:rFonts w:ascii="Cambria" w:hAnsi="Cambria"/>
          <w:bCs/>
        </w:rPr>
        <w:t>Чл. 21</w:t>
      </w:r>
      <w:r w:rsidRPr="00C7166E">
        <w:rPr>
          <w:rFonts w:ascii="Cambria" w:hAnsi="Cambria"/>
          <w:bC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054A7D" w:rsidRPr="00C7166E" w:rsidRDefault="00054A7D" w:rsidP="00DB4E94">
      <w:pPr>
        <w:spacing w:after="0" w:line="240" w:lineRule="auto"/>
        <w:jc w:val="both"/>
        <w:rPr>
          <w:rFonts w:ascii="Cambria" w:hAnsi="Cambria"/>
          <w:bCs/>
        </w:rPr>
      </w:pPr>
      <w:r>
        <w:rPr>
          <w:rFonts w:ascii="Cambria" w:hAnsi="Cambria"/>
          <w:bCs/>
        </w:rPr>
        <w:lastRenderedPageBreak/>
        <w:t>Чл. 22</w:t>
      </w:r>
      <w:r w:rsidRPr="00C7166E">
        <w:rPr>
          <w:rFonts w:ascii="Cambria" w:hAnsi="Cambria"/>
          <w:bCs/>
        </w:rPr>
        <w:t xml:space="preserve">. При проверки на място от страна на ВЪЗЛОЖИТЕЛЯ и други компетентни органи, ИЗПЪЛНИТЕЛЯТ се задължава да осигури присъствието на негов представител, както и да осигурява: достъп до </w:t>
      </w:r>
      <w:r>
        <w:rPr>
          <w:rFonts w:ascii="Cambria" w:hAnsi="Cambria"/>
          <w:bCs/>
        </w:rPr>
        <w:t>обекта</w:t>
      </w:r>
      <w:r w:rsidRPr="00C7166E">
        <w:rPr>
          <w:rFonts w:ascii="Cambria" w:hAnsi="Cambria"/>
          <w:bCs/>
        </w:rPr>
        <w:t>, преглед на документи, свързани с изпълнението на възложените дейности.</w:t>
      </w:r>
    </w:p>
    <w:p w:rsidR="00054A7D" w:rsidRPr="00C7166E" w:rsidRDefault="00054A7D" w:rsidP="00DB4E94">
      <w:pPr>
        <w:spacing w:after="0" w:line="240" w:lineRule="auto"/>
        <w:jc w:val="both"/>
        <w:rPr>
          <w:rFonts w:ascii="Cambria" w:hAnsi="Cambria"/>
          <w:bCs/>
        </w:rPr>
      </w:pPr>
      <w:r>
        <w:rPr>
          <w:rFonts w:ascii="Cambria" w:hAnsi="Cambria"/>
          <w:bCs/>
        </w:rPr>
        <w:t>Чл. 23</w:t>
      </w:r>
      <w:r w:rsidRPr="00C7166E">
        <w:rPr>
          <w:rFonts w:ascii="Cambria" w:hAnsi="Cambria"/>
          <w:bCs/>
        </w:rPr>
        <w:t>. ИЗПЪЛНИТЕЛЯТ се задължава да изпълнява мерките и препоръките, съдържащи се в докладите от проверки на място.</w:t>
      </w:r>
    </w:p>
    <w:p w:rsidR="00054A7D" w:rsidRPr="00C7166E" w:rsidRDefault="00054A7D" w:rsidP="00DB4E94">
      <w:pPr>
        <w:spacing w:after="0" w:line="240" w:lineRule="auto"/>
        <w:jc w:val="both"/>
        <w:rPr>
          <w:rFonts w:ascii="Cambria" w:hAnsi="Cambria"/>
          <w:bCs/>
        </w:rPr>
      </w:pPr>
      <w:r w:rsidRPr="00C7166E">
        <w:rPr>
          <w:rFonts w:ascii="Cambria" w:hAnsi="Cambria"/>
          <w:bCs/>
        </w:rPr>
        <w:t>Чл. 2</w:t>
      </w:r>
      <w:r>
        <w:rPr>
          <w:rFonts w:ascii="Cambria" w:hAnsi="Cambria"/>
          <w:bCs/>
        </w:rPr>
        <w:t>4</w:t>
      </w:r>
      <w:r w:rsidRPr="00C7166E">
        <w:rPr>
          <w:rFonts w:ascii="Cambria" w:hAnsi="Cambria"/>
          <w:bCs/>
        </w:rPr>
        <w:t>. ИЗПЪЛНИТЕЛЯТ носи отговорност за извършеното от подизпълнителя, като поема за своя сметка разходите за техническото изпълнение на поръчката и държавните такси по изпълнението й.</w:t>
      </w:r>
    </w:p>
    <w:p w:rsidR="00054A7D" w:rsidRPr="00C7166E" w:rsidRDefault="00054A7D" w:rsidP="00DB4E94">
      <w:pPr>
        <w:spacing w:after="0" w:line="240" w:lineRule="auto"/>
        <w:jc w:val="both"/>
        <w:rPr>
          <w:rFonts w:ascii="Cambria" w:hAnsi="Cambria"/>
          <w:bCs/>
        </w:rPr>
      </w:pPr>
      <w:r w:rsidRPr="00383F96">
        <w:rPr>
          <w:rFonts w:ascii="Cambria" w:hAnsi="Cambria"/>
          <w:bCs/>
        </w:rPr>
        <w:t>Чл. 2</w:t>
      </w:r>
      <w:r>
        <w:rPr>
          <w:rFonts w:ascii="Cambria" w:hAnsi="Cambria"/>
          <w:bCs/>
        </w:rPr>
        <w:t>5</w:t>
      </w:r>
      <w:r w:rsidRPr="00383F96">
        <w:rPr>
          <w:rFonts w:ascii="Cambria" w:hAnsi="Cambria"/>
          <w:bCs/>
        </w:rPr>
        <w:t>.</w:t>
      </w:r>
      <w:r w:rsidRPr="00C7166E">
        <w:rPr>
          <w:rFonts w:ascii="Cambria" w:hAnsi="Cambria"/>
          <w:bCs/>
        </w:rPr>
        <w:t xml:space="preserve"> ИЗПЪЛНИТЕЛЯТ е длъжен в срок от 3 (три) работни дни да уведомява ВЪЗЛОЖИТЕЛЯ за готовността за подписване на всички необходими актове и протоколи по време на строителството, съгласно Наредба № 3. </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 xml:space="preserve">VIІ. Права и задължения на </w:t>
      </w:r>
      <w:r w:rsidRPr="00C7166E">
        <w:rPr>
          <w:rFonts w:ascii="Cambria" w:hAnsi="Cambria"/>
          <w:b/>
          <w:bCs/>
          <w:caps/>
        </w:rPr>
        <w:t>Възложителя</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26</w:t>
      </w:r>
      <w:r w:rsidRPr="00C7166E">
        <w:rPr>
          <w:rFonts w:ascii="Cambria" w:hAnsi="Cambria"/>
          <w:bCs/>
        </w:rPr>
        <w:t>. ВЪЗЛОЖИТЕЛЯТ е длъжен да предостави, след изпълнение на задължението за застраховка, строителната площадка с протокол, в т. ч. ел. енергия и вода за времето на изпълнение на обекта. Консумираните за времето на изпълнение на обекта ел. енергията и водата се заплащат от ИЗПЪЛНИТЕЛЯ.</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27</w:t>
      </w:r>
      <w:r w:rsidR="00A643C5">
        <w:rPr>
          <w:rFonts w:ascii="Cambria" w:hAnsi="Cambria"/>
          <w:bCs/>
        </w:rPr>
        <w:t xml:space="preserve">. </w:t>
      </w:r>
      <w:r w:rsidRPr="00C7166E">
        <w:rPr>
          <w:rFonts w:ascii="Cambria" w:hAnsi="Cambria"/>
          <w:bCs/>
        </w:rPr>
        <w:t>(1)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трудово-правните отношения на ИЗПЪЛНИТЕЛЯ с персонала.</w:t>
      </w:r>
    </w:p>
    <w:p w:rsidR="00054A7D" w:rsidRPr="00C7166E" w:rsidRDefault="00054A7D" w:rsidP="00DB4E94">
      <w:pPr>
        <w:spacing w:after="0" w:line="240" w:lineRule="auto"/>
        <w:jc w:val="both"/>
        <w:rPr>
          <w:rFonts w:ascii="Cambria" w:hAnsi="Cambria"/>
          <w:bCs/>
        </w:rPr>
      </w:pPr>
      <w:r w:rsidRPr="00C7166E">
        <w:rPr>
          <w:rFonts w:ascii="Cambria" w:hAnsi="Cambria"/>
          <w:bCs/>
        </w:rPr>
        <w:t>(2) ВЪЗЛОЖИТЕЛЯТ има право:</w:t>
      </w:r>
    </w:p>
    <w:p w:rsidR="00054A7D" w:rsidRPr="00C7166E" w:rsidRDefault="00054A7D" w:rsidP="00DB4E94">
      <w:pPr>
        <w:spacing w:after="0" w:line="240" w:lineRule="auto"/>
        <w:jc w:val="both"/>
        <w:rPr>
          <w:rFonts w:ascii="Cambria" w:hAnsi="Cambria"/>
          <w:bCs/>
        </w:rPr>
      </w:pPr>
      <w:r w:rsidRPr="00C7166E">
        <w:rPr>
          <w:rFonts w:ascii="Cambria" w:hAnsi="Cambria"/>
          <w:bCs/>
        </w:rPr>
        <w:t>1. да прекратява частично или цялостно изпълнението на видовете дейности;</w:t>
      </w:r>
    </w:p>
    <w:p w:rsidR="00054A7D" w:rsidRPr="00C7166E" w:rsidRDefault="00054A7D" w:rsidP="00DB4E94">
      <w:pPr>
        <w:spacing w:after="0" w:line="240" w:lineRule="auto"/>
        <w:jc w:val="both"/>
        <w:rPr>
          <w:rFonts w:ascii="Cambria" w:hAnsi="Cambria"/>
          <w:bCs/>
        </w:rPr>
      </w:pPr>
      <w:r w:rsidRPr="00C7166E">
        <w:rPr>
          <w:rFonts w:ascii="Cambria" w:hAnsi="Cambria"/>
          <w:bCs/>
        </w:rPr>
        <w:t>2. да прави контролни измервания;</w:t>
      </w:r>
    </w:p>
    <w:p w:rsidR="00054A7D" w:rsidRPr="00C7166E" w:rsidRDefault="00054A7D" w:rsidP="00DB4E94">
      <w:pPr>
        <w:spacing w:after="0" w:line="240" w:lineRule="auto"/>
        <w:jc w:val="both"/>
        <w:rPr>
          <w:rFonts w:ascii="Cambria" w:hAnsi="Cambria"/>
          <w:bCs/>
        </w:rPr>
      </w:pPr>
      <w:r w:rsidRPr="00C7166E">
        <w:rPr>
          <w:rFonts w:ascii="Cambria" w:hAnsi="Cambria"/>
          <w:bCs/>
        </w:rPr>
        <w:t>3. да коригира стойностно и количествено приетите от страна на КОНСУЛТАНТА строителни и монтажни работи;</w:t>
      </w:r>
    </w:p>
    <w:p w:rsidR="00054A7D" w:rsidRPr="00C7166E" w:rsidRDefault="00054A7D" w:rsidP="00DB4E94">
      <w:pPr>
        <w:spacing w:after="0" w:line="240" w:lineRule="auto"/>
        <w:jc w:val="both"/>
        <w:rPr>
          <w:rFonts w:ascii="Cambria" w:hAnsi="Cambria"/>
          <w:bCs/>
        </w:rPr>
      </w:pPr>
      <w:r w:rsidRPr="00C7166E">
        <w:rPr>
          <w:rFonts w:ascii="Cambria" w:hAnsi="Cambria"/>
          <w:bCs/>
        </w:rPr>
        <w:t>4. при констатиране на недостатъци, да иска отстраняването им в определен от него срок.</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28</w:t>
      </w:r>
      <w:r w:rsidRPr="00C7166E">
        <w:rPr>
          <w:rFonts w:ascii="Cambria" w:hAnsi="Cambria"/>
          <w:bCs/>
        </w:rPr>
        <w:t>.  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w:t>
      </w:r>
      <w:r>
        <w:rPr>
          <w:rFonts w:ascii="Cambria" w:hAnsi="Cambria"/>
          <w:bCs/>
        </w:rPr>
        <w:t>.</w:t>
      </w:r>
    </w:p>
    <w:p w:rsidR="00054A7D" w:rsidRPr="00C7166E" w:rsidRDefault="00054A7D" w:rsidP="00DB4E94">
      <w:pPr>
        <w:spacing w:after="0" w:line="240" w:lineRule="auto"/>
        <w:jc w:val="both"/>
        <w:rPr>
          <w:rFonts w:ascii="Cambria" w:hAnsi="Cambria"/>
          <w:bCs/>
        </w:rPr>
      </w:pPr>
      <w:r>
        <w:rPr>
          <w:rFonts w:ascii="Cambria" w:hAnsi="Cambria"/>
          <w:bCs/>
        </w:rPr>
        <w:t>Чл. 29</w:t>
      </w:r>
      <w:r w:rsidRPr="00C7166E">
        <w:rPr>
          <w:rFonts w:ascii="Cambria" w:hAnsi="Cambria"/>
          <w:bCs/>
        </w:rPr>
        <w:t>. ВЪЗЛОЖИТЕЛЯТ е длъжен да заплаща уговорената цена при условията и по реда, предвиден в настоящия договор.</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VІІІ. Гаранционни срокове</w:t>
      </w:r>
    </w:p>
    <w:p w:rsidR="00054A7D" w:rsidRPr="00C7166E" w:rsidRDefault="00054A7D" w:rsidP="00DB4E94">
      <w:pPr>
        <w:spacing w:after="0" w:line="240" w:lineRule="auto"/>
        <w:jc w:val="both"/>
        <w:rPr>
          <w:rFonts w:ascii="Cambria" w:hAnsi="Cambria"/>
          <w:bCs/>
        </w:rPr>
      </w:pPr>
      <w:r>
        <w:rPr>
          <w:rFonts w:ascii="Cambria" w:hAnsi="Cambria"/>
          <w:bCs/>
        </w:rPr>
        <w:t>Чл. 30</w:t>
      </w:r>
      <w:r w:rsidRPr="00C7166E">
        <w:rPr>
          <w:rFonts w:ascii="Cambria" w:hAnsi="Cambria"/>
          <w:bCs/>
        </w:rPr>
        <w:t>. Гаранционните срокове за изпълнените строително – монтажни и строително-ремонтни работи са в съотве</w:t>
      </w:r>
      <w:r>
        <w:rPr>
          <w:rFonts w:ascii="Cambria" w:hAnsi="Cambria"/>
          <w:bCs/>
        </w:rPr>
        <w:t>тствие с Наредба № 2/31.07.2003г.</w:t>
      </w:r>
      <w:r w:rsidRPr="00C7166E">
        <w:rPr>
          <w:rFonts w:ascii="Cambria" w:hAnsi="Cambria"/>
          <w:bCs/>
        </w:rPr>
        <w:t xml:space="preserve"> (ДВ. Бр.72/03 г.) за въвеждане в експлоатация на строежите в Р. България и минимални гаранционни срокове за изпълнени строителни и монтажни работи,</w:t>
      </w:r>
      <w:r>
        <w:rPr>
          <w:rFonts w:ascii="Cambria" w:hAnsi="Cambria"/>
          <w:bCs/>
        </w:rPr>
        <w:t xml:space="preserve"> съоръжения и строителни обекти</w:t>
      </w:r>
      <w:r w:rsidRPr="00C7166E">
        <w:rPr>
          <w:rFonts w:ascii="Cambria" w:hAnsi="Cambria"/>
          <w:bCs/>
        </w:rPr>
        <w:t xml:space="preserve">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 …………….. години;</w:t>
      </w:r>
    </w:p>
    <w:p w:rsidR="00054A7D" w:rsidRPr="00C7166E" w:rsidRDefault="00054A7D" w:rsidP="00DB4E94">
      <w:pPr>
        <w:spacing w:after="0" w:line="240" w:lineRule="auto"/>
        <w:jc w:val="both"/>
        <w:rPr>
          <w:rFonts w:ascii="Cambria" w:hAnsi="Cambria"/>
          <w:b/>
          <w:bCs/>
        </w:rPr>
      </w:pPr>
      <w:r w:rsidRPr="00C7166E">
        <w:rPr>
          <w:rFonts w:ascii="Cambria" w:hAnsi="Cambria"/>
          <w:b/>
          <w:bCs/>
        </w:rPr>
        <w:t>IХ. Гаранция за добро изпълнение</w:t>
      </w:r>
    </w:p>
    <w:p w:rsidR="00054A7D" w:rsidRPr="00C7166E" w:rsidRDefault="00054A7D" w:rsidP="00DB4E94">
      <w:pPr>
        <w:spacing w:after="0" w:line="240" w:lineRule="auto"/>
        <w:jc w:val="both"/>
        <w:rPr>
          <w:rFonts w:ascii="Cambria" w:hAnsi="Cambria"/>
          <w:bCs/>
        </w:rPr>
      </w:pPr>
      <w:r>
        <w:rPr>
          <w:rFonts w:ascii="Cambria" w:hAnsi="Cambria"/>
          <w:bCs/>
        </w:rPr>
        <w:t>Чл. 31</w:t>
      </w:r>
      <w:r w:rsidRPr="00C7166E">
        <w:rPr>
          <w:rFonts w:ascii="Cambria" w:hAnsi="Cambria"/>
          <w:bCs/>
        </w:rPr>
        <w:t>. (1) При подписване на договора ИЗПЪЛНИТЕЛЯТ е длъжен да предостави на ВЪЗЛОЖИТЕЛЯ гаранция з</w:t>
      </w:r>
      <w:r>
        <w:rPr>
          <w:rFonts w:ascii="Cambria" w:hAnsi="Cambria"/>
          <w:bCs/>
        </w:rPr>
        <w:t>а добро изпълнение в размер на 2 % (две</w:t>
      </w:r>
      <w:r w:rsidRPr="00C7166E">
        <w:rPr>
          <w:rFonts w:ascii="Cambria" w:hAnsi="Cambria"/>
          <w:bCs/>
        </w:rPr>
        <w:t xml:space="preserve"> на сто) от общата стойност на договора без включен ДДС. </w:t>
      </w:r>
    </w:p>
    <w:p w:rsidR="00054A7D" w:rsidRPr="00C7166E" w:rsidRDefault="00054A7D" w:rsidP="00DB4E94">
      <w:pPr>
        <w:spacing w:after="0" w:line="240" w:lineRule="auto"/>
        <w:jc w:val="both"/>
        <w:rPr>
          <w:rFonts w:ascii="Cambria" w:hAnsi="Cambria"/>
          <w:bCs/>
        </w:rPr>
      </w:pPr>
      <w:r w:rsidRPr="00C7166E">
        <w:rPr>
          <w:rFonts w:ascii="Cambria" w:hAnsi="Cambria"/>
          <w:bCs/>
        </w:rPr>
        <w:t>(2) Гаранцията за изпълнение е платима на ВЪЗЛОЖИТЕЛЯ в следните случаи:</w:t>
      </w:r>
    </w:p>
    <w:p w:rsidR="00054A7D" w:rsidRPr="00C7166E" w:rsidRDefault="00054A7D" w:rsidP="00DB4E94">
      <w:pPr>
        <w:spacing w:after="0" w:line="240" w:lineRule="auto"/>
        <w:jc w:val="both"/>
        <w:rPr>
          <w:rFonts w:ascii="Cambria" w:hAnsi="Cambria"/>
          <w:bCs/>
        </w:rPr>
      </w:pPr>
      <w:r w:rsidRPr="00C7166E">
        <w:rPr>
          <w:rFonts w:ascii="Cambria" w:hAnsi="Cambria"/>
          <w:bCs/>
        </w:rPr>
        <w:lastRenderedPageBreak/>
        <w:t>1. за компенсиране на ВЪЗЛОЖИТЕЛЯ за разходи, направени за отстраняване на констатирани недостатъци, свързани с предмета на договора, както и за вреди;</w:t>
      </w:r>
    </w:p>
    <w:p w:rsidR="00054A7D" w:rsidRPr="00C7166E" w:rsidRDefault="00054A7D" w:rsidP="00DB4E94">
      <w:pPr>
        <w:spacing w:after="0" w:line="240" w:lineRule="auto"/>
        <w:jc w:val="both"/>
        <w:rPr>
          <w:rFonts w:ascii="Cambria" w:hAnsi="Cambria"/>
          <w:bCs/>
        </w:rPr>
      </w:pPr>
      <w:r w:rsidRPr="00C7166E">
        <w:rPr>
          <w:rFonts w:ascii="Cambria" w:hAnsi="Cambria"/>
          <w:bCs/>
        </w:rPr>
        <w:t>2. за удържане на неустойки, съгласно чл. 41;</w:t>
      </w:r>
    </w:p>
    <w:p w:rsidR="00054A7D" w:rsidRDefault="00054A7D" w:rsidP="00DB4E94">
      <w:pPr>
        <w:spacing w:after="0" w:line="240" w:lineRule="auto"/>
        <w:jc w:val="both"/>
        <w:rPr>
          <w:rFonts w:ascii="Cambria" w:hAnsi="Cambria"/>
          <w:bCs/>
        </w:rPr>
      </w:pPr>
      <w:r w:rsidRPr="00C7166E">
        <w:rPr>
          <w:rFonts w:ascii="Cambria" w:hAnsi="Cambria"/>
          <w:bCs/>
        </w:rPr>
        <w:t>3. при прекратяване на д</w:t>
      </w:r>
      <w:r>
        <w:rPr>
          <w:rFonts w:ascii="Cambria" w:hAnsi="Cambria"/>
          <w:bCs/>
        </w:rPr>
        <w:t>оговора по вина на ИЗПЪЛНИТЕЛЯ.</w:t>
      </w:r>
    </w:p>
    <w:p w:rsidR="00054A7D" w:rsidRPr="00C7166E" w:rsidRDefault="00054A7D" w:rsidP="00DB4E94">
      <w:pPr>
        <w:spacing w:after="0" w:line="240" w:lineRule="auto"/>
        <w:jc w:val="both"/>
        <w:rPr>
          <w:rFonts w:ascii="Cambria" w:hAnsi="Cambria"/>
          <w:bCs/>
        </w:rPr>
      </w:pPr>
      <w:r w:rsidRPr="00C7166E">
        <w:rPr>
          <w:rFonts w:ascii="Cambria" w:hAnsi="Cambria"/>
          <w:bCs/>
        </w:rPr>
        <w:t>4. за разходи на ВЪЗЛОЖИТЕЛЯ за отстраняване на недостатъци в строително-монтажните работи, констатирани след датата на завършване.</w:t>
      </w:r>
    </w:p>
    <w:p w:rsidR="00054A7D" w:rsidRPr="00C7166E" w:rsidRDefault="00054A7D" w:rsidP="00DB4E94">
      <w:pPr>
        <w:spacing w:after="0" w:line="240" w:lineRule="auto"/>
        <w:jc w:val="both"/>
        <w:rPr>
          <w:rFonts w:ascii="Cambria" w:hAnsi="Cambria"/>
          <w:bCs/>
        </w:rPr>
      </w:pPr>
      <w:r w:rsidRPr="00C7166E">
        <w:rPr>
          <w:rFonts w:ascii="Cambria" w:hAnsi="Cambria"/>
          <w:bCs/>
        </w:rPr>
        <w:t>(3) Гаранцията за изпълнение се представя на ВЪЗЛОЖИТЕЛЯ в оригинал със срок 20 /двадесет/ месеца от датата на сключване на договора и се освобождава с изрично негово волеизявление.</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Х. Приключване на договора</w:t>
      </w:r>
    </w:p>
    <w:p w:rsidR="00054A7D" w:rsidRDefault="00054A7D" w:rsidP="00DB4E94">
      <w:pPr>
        <w:spacing w:after="0" w:line="240" w:lineRule="auto"/>
        <w:jc w:val="both"/>
        <w:rPr>
          <w:rFonts w:ascii="Cambria" w:hAnsi="Cambria"/>
          <w:bCs/>
        </w:rPr>
      </w:pPr>
      <w:r>
        <w:rPr>
          <w:rFonts w:ascii="Cambria" w:hAnsi="Cambria"/>
          <w:bCs/>
        </w:rPr>
        <w:t>Чл. 32</w:t>
      </w:r>
      <w:r w:rsidRPr="00C7166E">
        <w:rPr>
          <w:rFonts w:ascii="Cambria" w:hAnsi="Cambria"/>
          <w:bCs/>
        </w:rPr>
        <w:t>. Договорът се прекратява след въвеждане на обекта в експлоатация и изтичане на гаранционните срокове по Наредба №</w:t>
      </w:r>
      <w:r>
        <w:rPr>
          <w:rFonts w:ascii="Cambria" w:hAnsi="Cambria"/>
          <w:bCs/>
        </w:rPr>
        <w:t xml:space="preserve"> 2.</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ХІ. Отговорност при забава. Неустойки</w:t>
      </w:r>
    </w:p>
    <w:p w:rsidR="00054A7D" w:rsidRPr="00C7166E" w:rsidRDefault="00054A7D" w:rsidP="00DB4E94">
      <w:pPr>
        <w:spacing w:after="0" w:line="240" w:lineRule="auto"/>
        <w:jc w:val="both"/>
        <w:rPr>
          <w:rFonts w:ascii="Cambria" w:hAnsi="Cambria"/>
          <w:bCs/>
        </w:rPr>
      </w:pPr>
      <w:r>
        <w:rPr>
          <w:rFonts w:ascii="Cambria" w:hAnsi="Cambria"/>
          <w:bCs/>
        </w:rPr>
        <w:t>Чл. 33</w:t>
      </w:r>
      <w:r w:rsidRPr="00C7166E">
        <w:rPr>
          <w:rFonts w:ascii="Cambria" w:hAnsi="Cambria"/>
          <w:bCs/>
        </w:rPr>
        <w:t>. (1) При забава в срока на изпълнението по чл. 2. от договора от страна на ИЗПЪЛНИТЕЛЯ и извън случаите по раздел ХІІ „Непреодолима сила и/или непредвидени обстоятелства”, ИЗПЪЛНИТЕЛЯТ дължи на ВЪЗЛОЖИТЕЛЯ неустойка в размер на 0,5 % (нула цяло и пет на сто) на ден от стойността на неизпълнените видове строително-монтажни и/или строително-ремонтни работи, но не повече от 20 % (двадесет на сто) от общата цена на договора. ВЪЗЛОЖИТЕЛЯТ безусловно удържа сумите за неустойка първо от плащания към ИЗПЪЛНИТЕЛЯ, а след това от гаранцията за изпълнение.</w:t>
      </w:r>
    </w:p>
    <w:p w:rsidR="00054A7D" w:rsidRPr="00C7166E" w:rsidRDefault="00054A7D" w:rsidP="00DB4E94">
      <w:pPr>
        <w:spacing w:after="0" w:line="240" w:lineRule="auto"/>
        <w:jc w:val="both"/>
        <w:rPr>
          <w:rFonts w:ascii="Cambria" w:hAnsi="Cambria"/>
          <w:bCs/>
        </w:rPr>
      </w:pPr>
      <w:r w:rsidRPr="00C7166E">
        <w:rPr>
          <w:rFonts w:ascii="Cambria" w:hAnsi="Cambria"/>
          <w:bCs/>
        </w:rPr>
        <w:t>(2) Когато ВЪЗЛОЖИТЕЛЯТ се е възползвал от правото си по предходната алинея и е удържал неустойката от стойността на гаранцията за добро изпълнение, Изпълнителят е длъжен в 5-дневен срок от уведомяването му за усвояване да допълни гаранцията за добро изпълнение до размера й по ал. 1 и да представи на ВЪЗЛОЖИТЕЛЯ съответния за това документ.</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34</w:t>
      </w:r>
      <w:r w:rsidRPr="00C7166E">
        <w:rPr>
          <w:rFonts w:ascii="Cambria" w:hAnsi="Cambria"/>
          <w:bCs/>
        </w:rPr>
        <w:t>. Неизправната страна дължи обезщетение за претърпени вреди и пропуснати ползи, ако те превишават неустойките.</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35.</w:t>
      </w:r>
      <w:r w:rsidRPr="00C7166E">
        <w:rPr>
          <w:rFonts w:ascii="Cambria" w:hAnsi="Cambria"/>
          <w:bCs/>
        </w:rPr>
        <w:t xml:space="preserve"> В случаите на прекратяване на договора по чл. 52, ал. 3, ВЪЗЛОЖИТЕЛЯТ дължи на ИЗПЪЛНИТЕЛЯ обезщетение в размер на 3 % (три на сто) върху разликата на общата цена на договора и стойността на извършените до момента на прекратяването СМР. </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ХІІ. Непреодолима сила и/или непредвидени обстоятелства</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36</w:t>
      </w:r>
      <w:r w:rsidRPr="00C7166E">
        <w:rPr>
          <w:rFonts w:ascii="Cambria" w:hAnsi="Cambria"/>
          <w:bCs/>
        </w:rPr>
        <w:t>. „Непреодолима сила” е непредвидено или непредотвратимо събитие от извънреден характер, възникнало след сключването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37</w:t>
      </w:r>
      <w:r w:rsidRPr="00C7166E">
        <w:rPr>
          <w:rFonts w:ascii="Cambria" w:hAnsi="Cambria"/>
          <w:bCs/>
        </w:rPr>
        <w:t>.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054A7D" w:rsidRPr="00C7166E" w:rsidRDefault="00054A7D" w:rsidP="00DB4E94">
      <w:pPr>
        <w:spacing w:after="0" w:line="240" w:lineRule="auto"/>
        <w:jc w:val="both"/>
        <w:rPr>
          <w:rFonts w:ascii="Cambria" w:hAnsi="Cambria"/>
          <w:bCs/>
        </w:rPr>
      </w:pPr>
      <w:r>
        <w:rPr>
          <w:rFonts w:ascii="Cambria" w:hAnsi="Cambria"/>
          <w:bCs/>
        </w:rPr>
        <w:t>Чл. 38</w:t>
      </w:r>
      <w:r w:rsidRPr="00C7166E">
        <w:rPr>
          <w:rFonts w:ascii="Cambria" w:hAnsi="Cambria"/>
          <w:bCs/>
        </w:rPr>
        <w:t>. Не са налице „непреодолима сила”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054A7D" w:rsidRPr="00C7166E" w:rsidRDefault="00054A7D" w:rsidP="00DB4E94">
      <w:pPr>
        <w:spacing w:after="0" w:line="240" w:lineRule="auto"/>
        <w:jc w:val="both"/>
        <w:rPr>
          <w:rFonts w:ascii="Cambria" w:hAnsi="Cambria"/>
          <w:bCs/>
        </w:rPr>
      </w:pPr>
      <w:r>
        <w:rPr>
          <w:rFonts w:ascii="Cambria" w:hAnsi="Cambria"/>
          <w:bCs/>
        </w:rPr>
        <w:t>Чл. 39</w:t>
      </w:r>
      <w:r w:rsidRPr="00C7166E">
        <w:rPr>
          <w:rFonts w:ascii="Cambria" w:hAnsi="Cambria"/>
          <w:bCs/>
        </w:rPr>
        <w:t>.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054A7D" w:rsidRPr="00C7166E" w:rsidRDefault="00054A7D" w:rsidP="00DB4E94">
      <w:pPr>
        <w:spacing w:after="0" w:line="240" w:lineRule="auto"/>
        <w:jc w:val="both"/>
        <w:rPr>
          <w:rFonts w:ascii="Cambria" w:hAnsi="Cambria"/>
          <w:bCs/>
        </w:rPr>
      </w:pPr>
      <w:r>
        <w:rPr>
          <w:rFonts w:ascii="Cambria" w:hAnsi="Cambria"/>
          <w:bCs/>
        </w:rPr>
        <w:t>Чл. 40</w:t>
      </w:r>
      <w:r w:rsidRPr="00C7166E">
        <w:rPr>
          <w:rFonts w:ascii="Cambria" w:hAnsi="Cambria"/>
          <w:bCs/>
        </w:rPr>
        <w:t>.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Това уведомяване трябва да бъде – удостоверено с представянето на сертификат от Българската търговско- промишлена палата.</w:t>
      </w:r>
    </w:p>
    <w:p w:rsidR="00054A7D" w:rsidRPr="00C7166E" w:rsidRDefault="00054A7D" w:rsidP="00DB4E94">
      <w:pPr>
        <w:spacing w:after="0" w:line="240" w:lineRule="auto"/>
        <w:jc w:val="both"/>
        <w:rPr>
          <w:rFonts w:ascii="Cambria" w:hAnsi="Cambria"/>
          <w:bCs/>
        </w:rPr>
      </w:pPr>
      <w:r>
        <w:rPr>
          <w:rFonts w:ascii="Cambria" w:hAnsi="Cambria"/>
          <w:bCs/>
        </w:rPr>
        <w:lastRenderedPageBreak/>
        <w:t>Чл. 41</w:t>
      </w:r>
      <w:r w:rsidRPr="00C7166E">
        <w:rPr>
          <w:rFonts w:ascii="Cambria" w:hAnsi="Cambria"/>
          <w:bCs/>
        </w:rPr>
        <w:t>.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054A7D" w:rsidRPr="00C7166E" w:rsidRDefault="00054A7D" w:rsidP="00DB4E94">
      <w:pPr>
        <w:spacing w:after="0" w:line="240" w:lineRule="auto"/>
        <w:jc w:val="both"/>
        <w:rPr>
          <w:rFonts w:ascii="Cambria" w:hAnsi="Cambria"/>
          <w:bCs/>
        </w:rPr>
      </w:pPr>
      <w:r>
        <w:rPr>
          <w:rFonts w:ascii="Cambria" w:hAnsi="Cambria"/>
          <w:bCs/>
        </w:rPr>
        <w:t>Чл. 42</w:t>
      </w:r>
      <w:r w:rsidRPr="00C7166E">
        <w:rPr>
          <w:rFonts w:ascii="Cambria" w:hAnsi="Cambria"/>
          <w:bCs/>
        </w:rPr>
        <w:t>. Докато трае непреодолимата сила, изпълнението на задълженията и на свързаните с тях насрещни задължения се спира.</w:t>
      </w:r>
    </w:p>
    <w:p w:rsidR="00054A7D" w:rsidRPr="00C7166E" w:rsidRDefault="00054A7D" w:rsidP="00DB4E94">
      <w:pPr>
        <w:spacing w:after="0" w:line="240" w:lineRule="auto"/>
        <w:jc w:val="both"/>
        <w:rPr>
          <w:rFonts w:ascii="Cambria" w:hAnsi="Cambria"/>
          <w:bCs/>
        </w:rPr>
      </w:pPr>
      <w:r>
        <w:rPr>
          <w:rFonts w:ascii="Cambria" w:hAnsi="Cambria"/>
          <w:bCs/>
        </w:rPr>
        <w:t>Чл. 43</w:t>
      </w:r>
      <w:r w:rsidRPr="00C7166E">
        <w:rPr>
          <w:rFonts w:ascii="Cambria" w:hAnsi="Cambria"/>
          <w:bCs/>
        </w:rPr>
        <w:t>.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XІІІ. Прекратяване на договора</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xml:space="preserve"> 44</w:t>
      </w:r>
      <w:r w:rsidRPr="00C7166E">
        <w:rPr>
          <w:rFonts w:ascii="Cambria" w:hAnsi="Cambria"/>
          <w:bCs/>
        </w:rPr>
        <w:t>. (1) Действието на този договор се прекратява в следните случаи:</w:t>
      </w:r>
    </w:p>
    <w:p w:rsidR="00054A7D" w:rsidRPr="00C7166E" w:rsidRDefault="00054A7D" w:rsidP="00DB4E94">
      <w:pPr>
        <w:numPr>
          <w:ilvl w:val="1"/>
          <w:numId w:val="34"/>
        </w:numPr>
        <w:tabs>
          <w:tab w:val="clear" w:pos="1440"/>
          <w:tab w:val="num" w:pos="1134"/>
        </w:tabs>
        <w:spacing w:after="0" w:line="240" w:lineRule="auto"/>
        <w:ind w:left="0" w:firstLine="0"/>
        <w:jc w:val="both"/>
        <w:rPr>
          <w:rFonts w:ascii="Cambria" w:hAnsi="Cambria"/>
          <w:bCs/>
        </w:rPr>
      </w:pPr>
      <w:r w:rsidRPr="00C7166E">
        <w:rPr>
          <w:rFonts w:ascii="Cambria" w:hAnsi="Cambria"/>
          <w:bCs/>
        </w:rPr>
        <w:t>С извършване и предаване на договорената работа;</w:t>
      </w:r>
    </w:p>
    <w:p w:rsidR="00054A7D" w:rsidRPr="00C7166E" w:rsidRDefault="00054A7D" w:rsidP="00DB4E94">
      <w:pPr>
        <w:numPr>
          <w:ilvl w:val="1"/>
          <w:numId w:val="34"/>
        </w:numPr>
        <w:tabs>
          <w:tab w:val="clear" w:pos="1440"/>
          <w:tab w:val="num" w:pos="1134"/>
        </w:tabs>
        <w:spacing w:after="0" w:line="240" w:lineRule="auto"/>
        <w:ind w:left="0" w:firstLine="0"/>
        <w:jc w:val="both"/>
        <w:rPr>
          <w:rFonts w:ascii="Cambria" w:hAnsi="Cambria"/>
          <w:bCs/>
        </w:rPr>
      </w:pPr>
      <w:r w:rsidRPr="00C7166E">
        <w:rPr>
          <w:rFonts w:ascii="Cambria" w:hAnsi="Cambria"/>
          <w:bCs/>
        </w:rPr>
        <w:t>По взаимно съгласие между страните, изразено в писмена форма и след уреждане на финансовите взаимоотношения между тях;</w:t>
      </w:r>
    </w:p>
    <w:p w:rsidR="00054A7D" w:rsidRDefault="00054A7D" w:rsidP="00DB4E94">
      <w:pPr>
        <w:numPr>
          <w:ilvl w:val="1"/>
          <w:numId w:val="34"/>
        </w:numPr>
        <w:tabs>
          <w:tab w:val="clear" w:pos="1440"/>
          <w:tab w:val="num" w:pos="1134"/>
        </w:tabs>
        <w:spacing w:after="0" w:line="240" w:lineRule="auto"/>
        <w:ind w:left="0" w:firstLine="0"/>
        <w:jc w:val="both"/>
        <w:rPr>
          <w:rFonts w:ascii="Cambria" w:hAnsi="Cambria"/>
          <w:bCs/>
        </w:rPr>
      </w:pPr>
      <w:r w:rsidRPr="00312182">
        <w:rPr>
          <w:rFonts w:ascii="Cambria" w:hAnsi="Cambria"/>
          <w:bCs/>
        </w:rPr>
        <w:t>С едномесечно писмено</w:t>
      </w:r>
      <w:r>
        <w:rPr>
          <w:rFonts w:ascii="Cambria" w:hAnsi="Cambria"/>
          <w:bCs/>
        </w:rPr>
        <w:t xml:space="preserve"> предизвестие в случаите.</w:t>
      </w:r>
    </w:p>
    <w:p w:rsidR="00054A7D" w:rsidRPr="00312182" w:rsidRDefault="00054A7D" w:rsidP="00DB4E94">
      <w:pPr>
        <w:numPr>
          <w:ilvl w:val="1"/>
          <w:numId w:val="34"/>
        </w:numPr>
        <w:tabs>
          <w:tab w:val="clear" w:pos="1440"/>
          <w:tab w:val="num" w:pos="1134"/>
        </w:tabs>
        <w:spacing w:after="0" w:line="240" w:lineRule="auto"/>
        <w:ind w:left="0" w:firstLine="0"/>
        <w:jc w:val="both"/>
        <w:rPr>
          <w:rFonts w:ascii="Cambria" w:hAnsi="Cambria"/>
          <w:bCs/>
        </w:rPr>
      </w:pPr>
      <w:r w:rsidRPr="00312182">
        <w:rPr>
          <w:rFonts w:ascii="Cambria" w:hAnsi="Cambria"/>
          <w:bCs/>
        </w:rPr>
        <w:t>По вина на ИЗПЪЛНИТЕЛЯ, когато същия:</w:t>
      </w:r>
    </w:p>
    <w:p w:rsidR="00054A7D" w:rsidRPr="00C7166E" w:rsidRDefault="00054A7D" w:rsidP="00DB4E94">
      <w:pPr>
        <w:spacing w:after="0" w:line="240" w:lineRule="auto"/>
        <w:jc w:val="both"/>
        <w:rPr>
          <w:rFonts w:ascii="Cambria" w:hAnsi="Cambria"/>
          <w:bCs/>
        </w:rPr>
      </w:pPr>
      <w:r w:rsidRPr="00C7166E">
        <w:rPr>
          <w:rFonts w:ascii="Cambria" w:hAnsi="Cambria"/>
          <w:bCs/>
        </w:rPr>
        <w:t>а/ е прекратил работата за повече от 15 (петнадесет) календарни дни, без съгласие на ВЪЗЛОЖИТЕЛЯ.</w:t>
      </w:r>
    </w:p>
    <w:p w:rsidR="00054A7D" w:rsidRPr="00C7166E" w:rsidRDefault="00054A7D" w:rsidP="00DB4E94">
      <w:pPr>
        <w:spacing w:after="0" w:line="240" w:lineRule="auto"/>
        <w:jc w:val="both"/>
        <w:rPr>
          <w:rFonts w:ascii="Cambria" w:hAnsi="Cambria"/>
          <w:bCs/>
        </w:rPr>
      </w:pPr>
      <w:r w:rsidRPr="00C7166E">
        <w:rPr>
          <w:rFonts w:ascii="Cambria" w:hAnsi="Cambria"/>
          <w:bCs/>
        </w:rPr>
        <w:t>б/ не изпълнява законни инструкции на ВЪЗЛОЖИТЕЛЯ във връзка отстраняването на констатирани недостатъци в хода на строителството.</w:t>
      </w:r>
    </w:p>
    <w:p w:rsidR="00054A7D" w:rsidRPr="00C7166E" w:rsidRDefault="00054A7D" w:rsidP="00DB4E94">
      <w:pPr>
        <w:spacing w:after="0" w:line="240" w:lineRule="auto"/>
        <w:jc w:val="both"/>
        <w:rPr>
          <w:rFonts w:ascii="Cambria" w:hAnsi="Cambria"/>
          <w:bCs/>
        </w:rPr>
      </w:pPr>
      <w:r w:rsidRPr="00C7166E">
        <w:rPr>
          <w:rFonts w:ascii="Cambria" w:hAnsi="Cambria"/>
          <w:bCs/>
        </w:rPr>
        <w:t>в/ системно нарушава  задълженията си по настоящия договор.</w:t>
      </w:r>
    </w:p>
    <w:p w:rsidR="00054A7D" w:rsidRPr="00C7166E" w:rsidRDefault="00054A7D" w:rsidP="00DB4E94">
      <w:pPr>
        <w:spacing w:after="0" w:line="240" w:lineRule="auto"/>
        <w:jc w:val="both"/>
        <w:rPr>
          <w:rFonts w:ascii="Cambria" w:hAnsi="Cambria"/>
          <w:bCs/>
        </w:rPr>
      </w:pPr>
      <w:r w:rsidRPr="00C7166E">
        <w:rPr>
          <w:rFonts w:ascii="Cambria" w:hAnsi="Cambria"/>
          <w:bCs/>
        </w:rPr>
        <w:t>(2) В случаите на ВЪЗЛОЖИТЕЛЯТ едностранно прекратява договора и безусловно задържа гаранцията за добро изпълнение. В тези случаи, ВЪЗЛОЖИТЕЛЯТ</w:t>
      </w:r>
      <w:r>
        <w:rPr>
          <w:rFonts w:ascii="Cambria" w:hAnsi="Cambria"/>
          <w:bCs/>
        </w:rPr>
        <w:t xml:space="preserve"> </w:t>
      </w:r>
      <w:r w:rsidRPr="00C7166E">
        <w:rPr>
          <w:rFonts w:ascii="Cambria" w:hAnsi="Cambria"/>
          <w:bCs/>
        </w:rPr>
        <w:t>като има право на удръжки за нанесени щети, както и има право да претендира пропуснати ползи, съобразно действащото законодателство.</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(3) ВЪЗЛОЖИТЕЛЯТ може по всяко време до завършване и предаване на обекта да прекрати действието на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договора  и  освобождава гаранцията за добро изпълнение. </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xml:space="preserve"> 45</w:t>
      </w:r>
      <w:r w:rsidRPr="00C7166E">
        <w:rPr>
          <w:rFonts w:ascii="Cambria" w:hAnsi="Cambria"/>
          <w:bCs/>
        </w:rPr>
        <w:t>. 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xml:space="preserve"> 46</w:t>
      </w:r>
      <w:r w:rsidRPr="00C7166E">
        <w:rPr>
          <w:rFonts w:ascii="Cambria" w:hAnsi="Cambria"/>
          <w:bCs/>
        </w:rPr>
        <w:t>.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съответният изискуем по Наредба № 3 акт.</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XІV. Спорове</w:t>
      </w:r>
    </w:p>
    <w:p w:rsidR="00054A7D" w:rsidRPr="00C7166E" w:rsidRDefault="00054A7D" w:rsidP="00DB4E94">
      <w:pPr>
        <w:spacing w:after="0" w:line="240" w:lineRule="auto"/>
        <w:jc w:val="both"/>
        <w:rPr>
          <w:rFonts w:ascii="Cambria" w:hAnsi="Cambria"/>
          <w:bCs/>
        </w:rPr>
      </w:pPr>
      <w:r>
        <w:rPr>
          <w:rFonts w:ascii="Cambria" w:hAnsi="Cambria"/>
          <w:bCs/>
        </w:rPr>
        <w:t>Чл. 47</w:t>
      </w:r>
      <w:r w:rsidRPr="00C7166E">
        <w:rPr>
          <w:rFonts w:ascii="Cambria" w:hAnsi="Cambria"/>
          <w:bCs/>
        </w:rPr>
        <w:t>.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054A7D" w:rsidRPr="00C7166E" w:rsidRDefault="00054A7D" w:rsidP="00DB4E94">
      <w:pPr>
        <w:spacing w:after="0" w:line="240" w:lineRule="auto"/>
        <w:jc w:val="both"/>
        <w:rPr>
          <w:rFonts w:ascii="Cambria" w:hAnsi="Cambria"/>
          <w:bCs/>
        </w:rPr>
      </w:pPr>
      <w:r>
        <w:rPr>
          <w:rFonts w:ascii="Cambria" w:hAnsi="Cambria"/>
          <w:bCs/>
        </w:rPr>
        <w:t>Чл. 48</w:t>
      </w:r>
      <w:r w:rsidRPr="00C7166E">
        <w:rPr>
          <w:rFonts w:ascii="Cambria" w:hAnsi="Cambria"/>
          <w:bCs/>
        </w:rPr>
        <w:t>.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ХV. Съобщения</w:t>
      </w:r>
    </w:p>
    <w:p w:rsidR="00054A7D" w:rsidRPr="00C7166E" w:rsidRDefault="00054A7D" w:rsidP="00DB4E94">
      <w:pPr>
        <w:spacing w:after="0" w:line="240" w:lineRule="auto"/>
        <w:jc w:val="both"/>
        <w:rPr>
          <w:rFonts w:ascii="Cambria" w:hAnsi="Cambria"/>
          <w:bCs/>
        </w:rPr>
      </w:pPr>
      <w:r>
        <w:rPr>
          <w:rFonts w:ascii="Cambria" w:hAnsi="Cambria"/>
          <w:bCs/>
        </w:rPr>
        <w:t>Чл. 49</w:t>
      </w:r>
      <w:r w:rsidRPr="00C7166E">
        <w:rPr>
          <w:rFonts w:ascii="Cambria" w:hAnsi="Cambria"/>
          <w:bCs/>
        </w:rPr>
        <w:t>.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054A7D" w:rsidRPr="00C7166E" w:rsidRDefault="00054A7D" w:rsidP="00DB4E94">
      <w:pPr>
        <w:spacing w:after="0" w:line="240" w:lineRule="auto"/>
        <w:jc w:val="both"/>
        <w:rPr>
          <w:rFonts w:ascii="Cambria" w:hAnsi="Cambria"/>
          <w:bCs/>
        </w:rPr>
      </w:pPr>
      <w:r w:rsidRPr="00C7166E">
        <w:rPr>
          <w:rFonts w:ascii="Cambria" w:hAnsi="Cambria"/>
          <w:bCs/>
        </w:rPr>
        <w:t>(2) Страните определят следните свои оправомощени представители по настоящия договор:</w:t>
      </w:r>
    </w:p>
    <w:p w:rsidR="00054A7D" w:rsidRPr="00C7166E" w:rsidRDefault="00054A7D" w:rsidP="00DB4E94">
      <w:pPr>
        <w:spacing w:after="0" w:line="240" w:lineRule="auto"/>
        <w:jc w:val="both"/>
        <w:rPr>
          <w:rFonts w:ascii="Cambria" w:hAnsi="Cambria"/>
          <w:bCs/>
        </w:rPr>
      </w:pPr>
      <w:r w:rsidRPr="00C7166E">
        <w:rPr>
          <w:rFonts w:ascii="Cambria" w:hAnsi="Cambria"/>
          <w:bCs/>
        </w:rPr>
        <w:lastRenderedPageBreak/>
        <w:t xml:space="preserve">ЗА ВЪЗЛОЖИТЕЛЯ: </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ЗА ИЗПЪЛНИТЕЛЯ:  </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ЗА ПОДИЗПЪЛНИТЕЛЯ: </w:t>
      </w:r>
    </w:p>
    <w:p w:rsidR="00054A7D" w:rsidRPr="00C7166E" w:rsidRDefault="00054A7D" w:rsidP="00DB4E94">
      <w:pPr>
        <w:spacing w:after="0" w:line="240" w:lineRule="auto"/>
        <w:jc w:val="both"/>
        <w:rPr>
          <w:rFonts w:ascii="Cambria" w:hAnsi="Cambria"/>
          <w:bCs/>
        </w:rPr>
      </w:pPr>
      <w:r>
        <w:rPr>
          <w:rFonts w:ascii="Cambria" w:hAnsi="Cambria"/>
          <w:bCs/>
        </w:rPr>
        <w:t>Чл. 50.</w:t>
      </w:r>
      <w:r w:rsidRPr="00C7166E">
        <w:rPr>
          <w:rFonts w:ascii="Cambria" w:hAnsi="Cambria"/>
          <w:bCs/>
        </w:rPr>
        <w:t xml:space="preserve"> За дата на съобщението се смята:</w:t>
      </w:r>
    </w:p>
    <w:p w:rsidR="00054A7D" w:rsidRPr="00C7166E" w:rsidRDefault="00054A7D" w:rsidP="00DB4E94">
      <w:pPr>
        <w:numPr>
          <w:ilvl w:val="0"/>
          <w:numId w:val="35"/>
        </w:numPr>
        <w:tabs>
          <w:tab w:val="clear" w:pos="2160"/>
          <w:tab w:val="left" w:pos="1134"/>
        </w:tabs>
        <w:spacing w:after="0" w:line="240" w:lineRule="auto"/>
        <w:ind w:left="0" w:firstLine="0"/>
        <w:jc w:val="both"/>
        <w:rPr>
          <w:rFonts w:ascii="Cambria" w:hAnsi="Cambria"/>
          <w:bCs/>
        </w:rPr>
      </w:pPr>
      <w:r w:rsidRPr="00C7166E">
        <w:rPr>
          <w:rFonts w:ascii="Cambria" w:hAnsi="Cambria"/>
          <w:bCs/>
        </w:rPr>
        <w:t>датата на предаването - при ръчно предаване на съобщението;</w:t>
      </w:r>
    </w:p>
    <w:p w:rsidR="00054A7D" w:rsidRPr="00C7166E" w:rsidRDefault="00054A7D" w:rsidP="00DB4E94">
      <w:pPr>
        <w:numPr>
          <w:ilvl w:val="0"/>
          <w:numId w:val="35"/>
        </w:numPr>
        <w:tabs>
          <w:tab w:val="clear" w:pos="2160"/>
          <w:tab w:val="left" w:pos="1134"/>
        </w:tabs>
        <w:spacing w:after="0" w:line="240" w:lineRule="auto"/>
        <w:ind w:left="0" w:firstLine="0"/>
        <w:jc w:val="both"/>
        <w:rPr>
          <w:rFonts w:ascii="Cambria" w:hAnsi="Cambria"/>
          <w:bCs/>
        </w:rPr>
      </w:pPr>
      <w:r w:rsidRPr="00C7166E">
        <w:rPr>
          <w:rFonts w:ascii="Cambria" w:hAnsi="Cambria"/>
          <w:bCs/>
        </w:rPr>
        <w:t>датата на пощенското клеймо на обратната разписка - при изпращане по пощата;</w:t>
      </w:r>
    </w:p>
    <w:p w:rsidR="00054A7D" w:rsidRPr="00C7166E" w:rsidRDefault="00054A7D" w:rsidP="00DB4E94">
      <w:pPr>
        <w:numPr>
          <w:ilvl w:val="0"/>
          <w:numId w:val="35"/>
        </w:numPr>
        <w:tabs>
          <w:tab w:val="clear" w:pos="2160"/>
          <w:tab w:val="left" w:pos="1134"/>
        </w:tabs>
        <w:spacing w:after="0" w:line="240" w:lineRule="auto"/>
        <w:ind w:left="0" w:firstLine="0"/>
        <w:jc w:val="both"/>
        <w:rPr>
          <w:rFonts w:ascii="Cambria" w:hAnsi="Cambria"/>
          <w:bCs/>
        </w:rPr>
      </w:pPr>
      <w:r w:rsidRPr="00C7166E">
        <w:rPr>
          <w:rFonts w:ascii="Cambria" w:hAnsi="Cambria"/>
          <w:bCs/>
        </w:rPr>
        <w:t>датата на приемането - при изпращане по телефакс или телекс.</w:t>
      </w:r>
    </w:p>
    <w:p w:rsidR="00054A7D" w:rsidRPr="00C7166E" w:rsidRDefault="00054A7D" w:rsidP="00DB4E94">
      <w:pPr>
        <w:spacing w:after="0" w:line="240" w:lineRule="auto"/>
        <w:jc w:val="both"/>
        <w:rPr>
          <w:rFonts w:ascii="Cambria" w:hAnsi="Cambria"/>
          <w:bCs/>
        </w:rPr>
      </w:pPr>
      <w:r>
        <w:rPr>
          <w:rFonts w:ascii="Cambria" w:hAnsi="Cambria"/>
          <w:bCs/>
        </w:rPr>
        <w:t>Чл. 51</w:t>
      </w:r>
      <w:r w:rsidRPr="00C7166E">
        <w:rPr>
          <w:rFonts w:ascii="Cambria" w:hAnsi="Cambria"/>
          <w:bCs/>
        </w:rPr>
        <w:t>. За целите на настоящия договор и за приемане на съобщения и банкови сметки, свързани с настоящият договор се смятат:</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ЗА ИЗПЪЛНИТЕЛЯ:                                 </w:t>
      </w:r>
      <w:r w:rsidRPr="00C7166E">
        <w:rPr>
          <w:rFonts w:ascii="Cambria" w:hAnsi="Cambria"/>
          <w:bCs/>
        </w:rPr>
        <w:tab/>
      </w:r>
      <w:r w:rsidRPr="00C7166E">
        <w:rPr>
          <w:rFonts w:ascii="Cambria" w:hAnsi="Cambria"/>
          <w:bCs/>
        </w:rPr>
        <w:tab/>
        <w:t xml:space="preserve">ЗА ВЪЗЛОЖИТЕЛЯ: </w:t>
      </w:r>
    </w:p>
    <w:p w:rsidR="00054A7D" w:rsidRPr="00C7166E" w:rsidRDefault="00054A7D" w:rsidP="00DB4E94">
      <w:pPr>
        <w:spacing w:after="0" w:line="240" w:lineRule="auto"/>
        <w:jc w:val="both"/>
        <w:rPr>
          <w:rFonts w:ascii="Cambria" w:hAnsi="Cambria"/>
          <w:bCs/>
        </w:rPr>
      </w:pP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t xml:space="preserve">          </w:t>
      </w: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r>
      <w:r w:rsidRPr="00C7166E">
        <w:rPr>
          <w:rFonts w:ascii="Cambria" w:hAnsi="Cambria"/>
          <w:bCs/>
        </w:rPr>
        <w:tab/>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Cs/>
        </w:rPr>
      </w:pPr>
      <w:r>
        <w:rPr>
          <w:rFonts w:ascii="Cambria" w:hAnsi="Cambria"/>
          <w:bCs/>
        </w:rPr>
        <w:t>Чл.52</w:t>
      </w:r>
      <w:r w:rsidRPr="00C7166E">
        <w:rPr>
          <w:rFonts w:ascii="Cambria" w:hAnsi="Cambria"/>
          <w:bCs/>
        </w:rPr>
        <w:t>. (1</w:t>
      </w:r>
      <w:r>
        <w:rPr>
          <w:rFonts w:ascii="Cambria" w:hAnsi="Cambria"/>
          <w:bCs/>
        </w:rPr>
        <w:t>) При промяна на лицата по чл. 49</w:t>
      </w:r>
      <w:r w:rsidRPr="00C7166E">
        <w:rPr>
          <w:rFonts w:ascii="Cambria" w:hAnsi="Cambria"/>
          <w:bCs/>
        </w:rPr>
        <w:t xml:space="preserve"> и/или данните по чл.</w:t>
      </w:r>
      <w:r>
        <w:rPr>
          <w:rFonts w:ascii="Cambria" w:hAnsi="Cambria"/>
          <w:bCs/>
        </w:rPr>
        <w:t xml:space="preserve"> 51</w:t>
      </w:r>
      <w:r w:rsidRPr="00C7166E">
        <w:rPr>
          <w:rFonts w:ascii="Cambria" w:hAnsi="Cambria"/>
          <w:bCs/>
        </w:rPr>
        <w:t xml:space="preserve"> от настоящия договор, съответната страна е длъжна да уведоми другата в тридневен срок от промяната.</w:t>
      </w:r>
    </w:p>
    <w:p w:rsidR="00054A7D" w:rsidRPr="00C7166E" w:rsidRDefault="00054A7D" w:rsidP="00DB4E94">
      <w:pPr>
        <w:spacing w:after="0" w:line="240" w:lineRule="auto"/>
        <w:jc w:val="both"/>
        <w:rPr>
          <w:rFonts w:ascii="Cambria" w:hAnsi="Cambria"/>
          <w:bCs/>
        </w:rPr>
      </w:pPr>
      <w:r w:rsidRPr="00C7166E">
        <w:rPr>
          <w:rFonts w:ascii="Cambria" w:hAnsi="Cambria"/>
          <w:bC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054A7D" w:rsidRPr="00C7166E" w:rsidRDefault="00054A7D" w:rsidP="00DB4E94">
      <w:pPr>
        <w:spacing w:after="0" w:line="240" w:lineRule="auto"/>
        <w:jc w:val="both"/>
        <w:rPr>
          <w:rFonts w:ascii="Cambria" w:hAnsi="Cambria"/>
          <w:bCs/>
        </w:rPr>
      </w:pPr>
    </w:p>
    <w:p w:rsidR="00054A7D" w:rsidRPr="00C7166E" w:rsidRDefault="00054A7D" w:rsidP="00DB4E94">
      <w:pPr>
        <w:spacing w:after="0" w:line="240" w:lineRule="auto"/>
        <w:jc w:val="both"/>
        <w:rPr>
          <w:rFonts w:ascii="Cambria" w:hAnsi="Cambria"/>
          <w:b/>
          <w:bCs/>
        </w:rPr>
      </w:pPr>
      <w:r w:rsidRPr="00C7166E">
        <w:rPr>
          <w:rFonts w:ascii="Cambria" w:hAnsi="Cambria"/>
          <w:b/>
          <w:bCs/>
        </w:rPr>
        <w:t>ХVІ. Други условия</w:t>
      </w:r>
    </w:p>
    <w:p w:rsidR="00054A7D" w:rsidRPr="00C7166E" w:rsidRDefault="00054A7D" w:rsidP="00DB4E94">
      <w:pPr>
        <w:spacing w:after="0" w:line="240" w:lineRule="auto"/>
        <w:jc w:val="both"/>
        <w:rPr>
          <w:rFonts w:ascii="Cambria" w:hAnsi="Cambria"/>
          <w:bCs/>
        </w:rPr>
      </w:pPr>
      <w:r w:rsidRPr="00C7166E">
        <w:rPr>
          <w:rFonts w:ascii="Cambria" w:hAnsi="Cambria"/>
          <w:bCs/>
        </w:rPr>
        <w:t>Чл. 5</w:t>
      </w:r>
      <w:r>
        <w:rPr>
          <w:rFonts w:ascii="Cambria" w:hAnsi="Cambria"/>
          <w:bCs/>
        </w:rPr>
        <w:t>3</w:t>
      </w:r>
      <w:r w:rsidRPr="00C7166E">
        <w:rPr>
          <w:rFonts w:ascii="Cambria" w:hAnsi="Cambria"/>
          <w:bCs/>
        </w:rPr>
        <w:t>. Нито една от страните няма право да прехвърля права и/или задължения, произтичащи от този договор.</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xml:space="preserve"> 54</w:t>
      </w:r>
      <w:r w:rsidRPr="00C7166E">
        <w:rPr>
          <w:rFonts w:ascii="Cambria" w:hAnsi="Cambria"/>
          <w:bCs/>
        </w:rPr>
        <w:t>. За неуредените въпроси в настоящият договор се прилага действащото българско законодателство.</w:t>
      </w:r>
    </w:p>
    <w:p w:rsidR="00054A7D" w:rsidRPr="00C7166E" w:rsidRDefault="00054A7D" w:rsidP="00DB4E94">
      <w:pPr>
        <w:spacing w:after="0" w:line="240" w:lineRule="auto"/>
        <w:jc w:val="both"/>
        <w:rPr>
          <w:rFonts w:ascii="Cambria" w:hAnsi="Cambria"/>
          <w:bCs/>
        </w:rPr>
      </w:pPr>
      <w:r w:rsidRPr="00C7166E">
        <w:rPr>
          <w:rFonts w:ascii="Cambria" w:hAnsi="Cambria"/>
          <w:bCs/>
        </w:rPr>
        <w:t xml:space="preserve">Чл. </w:t>
      </w:r>
      <w:r>
        <w:rPr>
          <w:rFonts w:ascii="Cambria" w:hAnsi="Cambria"/>
          <w:bCs/>
        </w:rPr>
        <w:t>55</w:t>
      </w:r>
      <w:r w:rsidRPr="00C7166E">
        <w:rPr>
          <w:rFonts w:ascii="Cambria" w:hAnsi="Cambria"/>
          <w:bCs/>
        </w:rPr>
        <w:t xml:space="preserve">. Нищожността на някоя от клаузите на договора не води до нищожност на друга клауза или на договора като цяло. </w:t>
      </w:r>
    </w:p>
    <w:p w:rsidR="00054A7D" w:rsidRPr="00C7166E" w:rsidRDefault="00054A7D" w:rsidP="00DB4E94">
      <w:pPr>
        <w:spacing w:after="0" w:line="240" w:lineRule="auto"/>
        <w:jc w:val="both"/>
        <w:rPr>
          <w:rFonts w:ascii="Cambria" w:hAnsi="Cambria"/>
          <w:bCs/>
        </w:rPr>
      </w:pPr>
      <w:r w:rsidRPr="00C7166E">
        <w:rPr>
          <w:rFonts w:ascii="Cambria" w:hAnsi="Cambria"/>
          <w:bCs/>
        </w:rPr>
        <w:t>Чл.</w:t>
      </w:r>
      <w:r>
        <w:rPr>
          <w:rFonts w:ascii="Cambria" w:hAnsi="Cambria"/>
          <w:bCs/>
        </w:rPr>
        <w:t xml:space="preserve"> 56</w:t>
      </w:r>
      <w:r w:rsidRPr="00C7166E">
        <w:rPr>
          <w:rFonts w:ascii="Cambria" w:hAnsi="Cambria"/>
          <w:bCs/>
        </w:rPr>
        <w:t>. При съставянето на настоящия договор се представиха следните документи, които са неразделна негова част:</w:t>
      </w:r>
    </w:p>
    <w:p w:rsidR="00054A7D" w:rsidRDefault="00054A7D" w:rsidP="00DB4E94">
      <w:pPr>
        <w:spacing w:after="0" w:line="240" w:lineRule="auto"/>
        <w:jc w:val="both"/>
        <w:rPr>
          <w:rFonts w:ascii="Cambria" w:hAnsi="Cambria"/>
          <w:bCs/>
        </w:rPr>
      </w:pPr>
      <w:r>
        <w:rPr>
          <w:rFonts w:ascii="Cambria" w:hAnsi="Cambria"/>
          <w:bCs/>
        </w:rPr>
        <w:t xml:space="preserve">1. </w:t>
      </w:r>
      <w:r w:rsidRPr="007E7A7F">
        <w:rPr>
          <w:rFonts w:ascii="Cambria" w:hAnsi="Cambria"/>
          <w:bCs/>
        </w:rPr>
        <w:t xml:space="preserve">Техническата задание от документацията за участие – Приложение № 1 , </w:t>
      </w:r>
    </w:p>
    <w:p w:rsidR="00054A7D" w:rsidRDefault="00054A7D" w:rsidP="00DB4E94">
      <w:pPr>
        <w:spacing w:after="0" w:line="240" w:lineRule="auto"/>
        <w:jc w:val="both"/>
        <w:rPr>
          <w:rFonts w:ascii="Cambria" w:hAnsi="Cambria"/>
          <w:bCs/>
        </w:rPr>
      </w:pPr>
      <w:r>
        <w:rPr>
          <w:rFonts w:ascii="Cambria" w:hAnsi="Cambria"/>
          <w:bCs/>
        </w:rPr>
        <w:t xml:space="preserve">2. </w:t>
      </w:r>
      <w:r w:rsidRPr="007E7A7F">
        <w:rPr>
          <w:rFonts w:ascii="Cambria" w:hAnsi="Cambria"/>
          <w:bCs/>
        </w:rPr>
        <w:t xml:space="preserve">Количествено-стойностната сметка – Приложение № 2, </w:t>
      </w:r>
    </w:p>
    <w:p w:rsidR="00054A7D" w:rsidRDefault="00054A7D" w:rsidP="00DB4E94">
      <w:pPr>
        <w:spacing w:after="0" w:line="240" w:lineRule="auto"/>
        <w:jc w:val="both"/>
        <w:rPr>
          <w:rFonts w:ascii="Cambria" w:hAnsi="Cambria"/>
          <w:bCs/>
        </w:rPr>
      </w:pPr>
      <w:r>
        <w:rPr>
          <w:rFonts w:ascii="Cambria" w:hAnsi="Cambria"/>
          <w:bCs/>
        </w:rPr>
        <w:t xml:space="preserve">3. </w:t>
      </w:r>
      <w:r w:rsidRPr="007E7A7F">
        <w:rPr>
          <w:rFonts w:ascii="Cambria" w:hAnsi="Cambria"/>
          <w:bCs/>
        </w:rPr>
        <w:t xml:space="preserve">Техническото предложение от офертата на Изпълнителя – Приложение № 3, </w:t>
      </w:r>
    </w:p>
    <w:p w:rsidR="00054A7D" w:rsidRDefault="00054A7D" w:rsidP="00DB4E94">
      <w:pPr>
        <w:spacing w:after="0" w:line="240" w:lineRule="auto"/>
        <w:jc w:val="both"/>
        <w:rPr>
          <w:rFonts w:ascii="Cambria" w:hAnsi="Cambria"/>
          <w:bCs/>
        </w:rPr>
      </w:pPr>
      <w:r>
        <w:rPr>
          <w:rFonts w:ascii="Cambria" w:hAnsi="Cambria"/>
          <w:bCs/>
        </w:rPr>
        <w:t xml:space="preserve">4. </w:t>
      </w:r>
      <w:r w:rsidRPr="007E7A7F">
        <w:rPr>
          <w:rFonts w:ascii="Cambria" w:hAnsi="Cambria"/>
          <w:bCs/>
        </w:rPr>
        <w:t>Предлаганата цена от офертата на Изпълнителя - Приложение № 4</w:t>
      </w:r>
      <w:r>
        <w:rPr>
          <w:rFonts w:ascii="Cambria" w:hAnsi="Cambria"/>
          <w:bCs/>
        </w:rPr>
        <w:t>,</w:t>
      </w:r>
    </w:p>
    <w:p w:rsidR="00054A7D" w:rsidRPr="00C7166E" w:rsidRDefault="00054A7D" w:rsidP="00DB4E94">
      <w:pPr>
        <w:spacing w:after="0" w:line="240" w:lineRule="auto"/>
        <w:jc w:val="both"/>
        <w:rPr>
          <w:rFonts w:ascii="Cambria" w:hAnsi="Cambria"/>
          <w:bCs/>
        </w:rPr>
      </w:pPr>
    </w:p>
    <w:p w:rsidR="00054A7D" w:rsidRDefault="00054A7D" w:rsidP="00DB4E94">
      <w:pPr>
        <w:spacing w:after="0" w:line="240" w:lineRule="auto"/>
        <w:jc w:val="both"/>
        <w:rPr>
          <w:rFonts w:ascii="Cambria" w:hAnsi="Cambria"/>
          <w:b/>
          <w:bCs/>
        </w:rPr>
      </w:pPr>
      <w:r w:rsidRPr="00C7166E">
        <w:rPr>
          <w:rFonts w:ascii="Cambria" w:hAnsi="Cambria"/>
          <w:b/>
          <w:bCs/>
        </w:rPr>
        <w:t>ЗА ВЪЗЛОЖИТЕЛЯ:</w:t>
      </w:r>
      <w:r w:rsidRPr="00C7166E">
        <w:rPr>
          <w:rFonts w:ascii="Cambria" w:hAnsi="Cambria"/>
          <w:b/>
          <w:bCs/>
        </w:rPr>
        <w:tab/>
      </w:r>
      <w:r w:rsidRPr="00C7166E">
        <w:rPr>
          <w:rFonts w:ascii="Cambria" w:hAnsi="Cambria"/>
          <w:b/>
          <w:bCs/>
        </w:rPr>
        <w:tab/>
      </w:r>
      <w:r w:rsidRPr="00C7166E">
        <w:rPr>
          <w:rFonts w:ascii="Cambria" w:hAnsi="Cambria"/>
          <w:b/>
          <w:bCs/>
        </w:rPr>
        <w:tab/>
      </w:r>
      <w:r w:rsidRPr="00C7166E">
        <w:rPr>
          <w:rFonts w:ascii="Cambria" w:hAnsi="Cambria"/>
          <w:b/>
          <w:bCs/>
        </w:rPr>
        <w:tab/>
        <w:t>ЗА ИЗПЪЛНИТЕЛЯ:</w:t>
      </w:r>
    </w:p>
    <w:p w:rsidR="00054A7D" w:rsidRDefault="00054A7D" w:rsidP="00DB4E94">
      <w:pPr>
        <w:spacing w:after="0" w:line="240" w:lineRule="auto"/>
        <w:jc w:val="both"/>
        <w:rPr>
          <w:rFonts w:ascii="Cambria" w:hAnsi="Cambria"/>
          <w:b/>
          <w:bCs/>
        </w:rPr>
      </w:pPr>
    </w:p>
    <w:p w:rsidR="00054A7D" w:rsidRDefault="00054A7D" w:rsidP="00DB4E94">
      <w:pPr>
        <w:spacing w:after="0" w:line="240" w:lineRule="auto"/>
        <w:jc w:val="both"/>
        <w:rPr>
          <w:rFonts w:ascii="Cambria" w:hAnsi="Cambria"/>
          <w:b/>
          <w:bCs/>
        </w:rPr>
      </w:pPr>
    </w:p>
    <w:p w:rsidR="00054A7D" w:rsidRDefault="00054A7D" w:rsidP="00DB4E94">
      <w:pPr>
        <w:spacing w:after="0" w:line="240" w:lineRule="auto"/>
        <w:jc w:val="both"/>
        <w:rPr>
          <w:rFonts w:ascii="Cambria" w:hAnsi="Cambria"/>
          <w:b/>
          <w:bCs/>
        </w:rPr>
      </w:pPr>
    </w:p>
    <w:p w:rsidR="00054A7D" w:rsidRDefault="00054A7D" w:rsidP="00DB4E94">
      <w:pPr>
        <w:spacing w:after="0" w:line="240" w:lineRule="auto"/>
        <w:jc w:val="both"/>
        <w:rPr>
          <w:rFonts w:ascii="Cambria" w:hAnsi="Cambria"/>
          <w:b/>
          <w:bCs/>
        </w:rPr>
      </w:pPr>
    </w:p>
    <w:p w:rsidR="00054A7D" w:rsidRDefault="00054A7D" w:rsidP="00DB4E94">
      <w:pPr>
        <w:spacing w:after="0" w:line="240" w:lineRule="auto"/>
        <w:jc w:val="both"/>
        <w:rPr>
          <w:rFonts w:ascii="Cambria" w:hAnsi="Cambria"/>
          <w:b/>
          <w:bCs/>
        </w:rPr>
      </w:pPr>
    </w:p>
    <w:p w:rsidR="00054A7D" w:rsidRPr="00C7166E" w:rsidRDefault="00054A7D" w:rsidP="00DB4E94">
      <w:pPr>
        <w:spacing w:after="0" w:line="240" w:lineRule="auto"/>
        <w:jc w:val="both"/>
        <w:rPr>
          <w:rFonts w:ascii="Cambria" w:hAnsi="Cambria"/>
          <w:b/>
          <w:bCs/>
        </w:rPr>
      </w:pPr>
      <w:r>
        <w:rPr>
          <w:rFonts w:ascii="Cambria" w:hAnsi="Cambria"/>
          <w:b/>
          <w:bCs/>
        </w:rPr>
        <w:t>ГЛАВЕН СЧЕТОВОДИТЕЛ:</w:t>
      </w:r>
    </w:p>
    <w:p w:rsidR="00054A7D" w:rsidRPr="00C7166E" w:rsidRDefault="00054A7D" w:rsidP="00DB4E94">
      <w:pPr>
        <w:spacing w:after="0" w:line="240" w:lineRule="auto"/>
        <w:jc w:val="both"/>
        <w:rPr>
          <w:rStyle w:val="FontStyle60"/>
          <w:rFonts w:ascii="Cambria" w:hAnsi="Cambria"/>
          <w:bCs/>
          <w:sz w:val="24"/>
        </w:rPr>
      </w:pPr>
    </w:p>
    <w:p w:rsidR="00054A7D" w:rsidRPr="00E3544C" w:rsidRDefault="00054A7D" w:rsidP="00DB4E94">
      <w:pPr>
        <w:pStyle w:val="BodyTextIndent"/>
        <w:spacing w:after="0" w:line="240" w:lineRule="auto"/>
        <w:ind w:left="0"/>
        <w:jc w:val="center"/>
        <w:rPr>
          <w:rFonts w:ascii="Cambria" w:eastAsia="Times New Roman" w:hAnsi="Cambria"/>
          <w:sz w:val="22"/>
          <w:szCs w:val="22"/>
        </w:rPr>
      </w:pPr>
      <w:r w:rsidRPr="00814AB8">
        <w:rPr>
          <w:rFonts w:ascii="Cambria" w:eastAsia="Times New Roman" w:hAnsi="Cambria"/>
          <w:sz w:val="22"/>
          <w:szCs w:val="22"/>
        </w:rPr>
        <w:t xml:space="preserve"> </w:t>
      </w:r>
    </w:p>
    <w:p w:rsidR="00BE32A5" w:rsidRDefault="00BE32A5" w:rsidP="00DB4E94">
      <w:pPr>
        <w:spacing w:after="0" w:line="240" w:lineRule="auto"/>
      </w:pPr>
    </w:p>
    <w:sectPr w:rsidR="00BE32A5" w:rsidSect="00A643C5">
      <w:headerReference w:type="default" r:id="rId8"/>
      <w:footerReference w:type="default" r:id="rId9"/>
      <w:pgSz w:w="11906" w:h="16838"/>
      <w:pgMar w:top="259" w:right="1109" w:bottom="893" w:left="1080" w:header="27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C5" w:rsidRDefault="003F2AC5" w:rsidP="00054A7D">
      <w:pPr>
        <w:spacing w:after="0" w:line="240" w:lineRule="auto"/>
      </w:pPr>
      <w:r>
        <w:separator/>
      </w:r>
    </w:p>
  </w:endnote>
  <w:endnote w:type="continuationSeparator" w:id="1">
    <w:p w:rsidR="003F2AC5" w:rsidRDefault="003F2AC5" w:rsidP="0005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31" w:rsidRDefault="00FA6A4A">
    <w:pPr>
      <w:pStyle w:val="Footer"/>
    </w:pPr>
    <w:fldSimple w:instr=" PAGE   \* MERGEFORMAT ">
      <w:r w:rsidR="00951A3D">
        <w:rPr>
          <w:noProof/>
        </w:rPr>
        <w:t>1</w:t>
      </w:r>
    </w:fldSimple>
  </w:p>
  <w:p w:rsidR="00575E31" w:rsidRDefault="00575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C5" w:rsidRDefault="003F2AC5" w:rsidP="00054A7D">
      <w:pPr>
        <w:spacing w:after="0" w:line="240" w:lineRule="auto"/>
      </w:pPr>
      <w:r>
        <w:separator/>
      </w:r>
    </w:p>
  </w:footnote>
  <w:footnote w:type="continuationSeparator" w:id="1">
    <w:p w:rsidR="003F2AC5" w:rsidRDefault="003F2AC5" w:rsidP="00054A7D">
      <w:pPr>
        <w:spacing w:after="0" w:line="240" w:lineRule="auto"/>
      </w:pPr>
      <w:r>
        <w:continuationSeparator/>
      </w:r>
    </w:p>
  </w:footnote>
  <w:footnote w:id="2">
    <w:p w:rsidR="00575E31" w:rsidRPr="009313A7" w:rsidRDefault="00575E31" w:rsidP="00054A7D">
      <w:pPr>
        <w:pStyle w:val="FootnoteText"/>
        <w:rPr>
          <w:rFonts w:ascii="Cambria" w:hAnsi="Cambria"/>
          <w:sz w:val="16"/>
          <w:szCs w:val="16"/>
        </w:rPr>
      </w:pPr>
      <w:r>
        <w:rPr>
          <w:rStyle w:val="FootnoteReference"/>
        </w:rPr>
        <w:footnoteRef/>
      </w:r>
      <w:r w:rsidRPr="00DD3A4D">
        <w:t xml:space="preserve"> </w:t>
      </w:r>
      <w:r w:rsidRPr="009313A7">
        <w:rPr>
          <w:rFonts w:ascii="Cambria" w:hAnsi="Cambria"/>
          <w:b/>
          <w:i/>
          <w:sz w:val="16"/>
          <w:szCs w:val="16"/>
          <w:u w:val="single"/>
        </w:rPr>
        <w:t>Пояснение:</w:t>
      </w:r>
      <w:r w:rsidRPr="009313A7">
        <w:rPr>
          <w:rFonts w:ascii="Cambria" w:hAnsi="Cambria"/>
          <w:sz w:val="16"/>
          <w:szCs w:val="16"/>
        </w:rPr>
        <w:t xml:space="preserve"> Съгласно чл. 47, ал. 9 </w:t>
      </w:r>
      <w:r>
        <w:rPr>
          <w:rFonts w:ascii="Cambria" w:hAnsi="Cambria"/>
          <w:sz w:val="16"/>
          <w:szCs w:val="16"/>
        </w:rPr>
        <w:t xml:space="preserve">от ЗОП </w:t>
      </w:r>
      <w:r w:rsidRPr="009313A7">
        <w:rPr>
          <w:rFonts w:ascii="Cambria" w:hAnsi="Cambria"/>
          <w:sz w:val="16"/>
          <w:szCs w:val="16"/>
        </w:rPr>
        <w:t>настоящата декларация се подписва от лицата, които представляват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10" w:type="dxa"/>
      <w:tblInd w:w="450" w:type="dxa"/>
      <w:tblLayout w:type="fixed"/>
      <w:tblLook w:val="01E0"/>
    </w:tblPr>
    <w:tblGrid>
      <w:gridCol w:w="8710"/>
    </w:tblGrid>
    <w:tr w:rsidR="00575E31" w:rsidRPr="004C26A2" w:rsidTr="00A643C5">
      <w:trPr>
        <w:trHeight w:val="1250"/>
      </w:trPr>
      <w:tc>
        <w:tcPr>
          <w:tcW w:w="8710" w:type="dxa"/>
          <w:shd w:val="clear" w:color="auto" w:fill="auto"/>
        </w:tcPr>
        <w:p w:rsidR="00575E31" w:rsidRPr="004C26A2" w:rsidRDefault="00FA6A4A" w:rsidP="00A643C5">
          <w:pPr>
            <w:pStyle w:val="Header"/>
            <w:tabs>
              <w:tab w:val="clear" w:pos="4536"/>
            </w:tabs>
            <w:rPr>
              <w:bCs/>
              <w:color w:val="000000"/>
              <w:sz w:val="20"/>
              <w:lang w:val="bg-BG"/>
            </w:rPr>
          </w:pPr>
          <w:r w:rsidRPr="00FA6A4A">
            <w:rPr>
              <w:rFonts w:eastAsia="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1.7pt;height:1in;visibility:visible;mso-position-horizontal-relative:char;mso-position-vertical-relative:line">
                <v:imagedata r:id="rId1" o:title="" cropright="-2595f"/>
              </v:shape>
            </w:pict>
          </w:r>
        </w:p>
      </w:tc>
    </w:tr>
  </w:tbl>
  <w:p w:rsidR="00575E31" w:rsidRPr="00E23DE8" w:rsidRDefault="00575E31" w:rsidP="00A643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nsid w:val="048B792B"/>
    <w:multiLevelType w:val="hybridMultilevel"/>
    <w:tmpl w:val="7736B8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CD224B"/>
    <w:multiLevelType w:val="hybridMultilevel"/>
    <w:tmpl w:val="61B6F9D8"/>
    <w:lvl w:ilvl="0" w:tplc="0BAE66B2">
      <w:start w:val="1"/>
      <w:numFmt w:val="decimal"/>
      <w:lvlText w:val="%1."/>
      <w:lvlJc w:val="left"/>
      <w:pPr>
        <w:tabs>
          <w:tab w:val="num" w:pos="936"/>
        </w:tabs>
        <w:ind w:left="936" w:hanging="360"/>
      </w:pPr>
      <w:rPr>
        <w:rFonts w:hint="default"/>
      </w:rPr>
    </w:lvl>
    <w:lvl w:ilvl="1" w:tplc="23E679E2">
      <w:start w:val="1"/>
      <w:numFmt w:val="lowerLetter"/>
      <w:lvlText w:val="%2."/>
      <w:lvlJc w:val="left"/>
      <w:pPr>
        <w:tabs>
          <w:tab w:val="num" w:pos="1656"/>
        </w:tabs>
        <w:ind w:left="1656" w:hanging="360"/>
      </w:pPr>
      <w:rPr>
        <w:rFonts w:hint="default"/>
      </w:rPr>
    </w:lvl>
    <w:lvl w:ilvl="2" w:tplc="0402001B" w:tentative="1">
      <w:start w:val="1"/>
      <w:numFmt w:val="lowerRoman"/>
      <w:lvlText w:val="%3."/>
      <w:lvlJc w:val="right"/>
      <w:pPr>
        <w:tabs>
          <w:tab w:val="num" w:pos="2376"/>
        </w:tabs>
        <w:ind w:left="2376" w:hanging="180"/>
      </w:pPr>
    </w:lvl>
    <w:lvl w:ilvl="3" w:tplc="0402000F" w:tentative="1">
      <w:start w:val="1"/>
      <w:numFmt w:val="decimal"/>
      <w:lvlText w:val="%4."/>
      <w:lvlJc w:val="left"/>
      <w:pPr>
        <w:tabs>
          <w:tab w:val="num" w:pos="3096"/>
        </w:tabs>
        <w:ind w:left="3096" w:hanging="360"/>
      </w:pPr>
    </w:lvl>
    <w:lvl w:ilvl="4" w:tplc="04020019" w:tentative="1">
      <w:start w:val="1"/>
      <w:numFmt w:val="lowerLetter"/>
      <w:lvlText w:val="%5."/>
      <w:lvlJc w:val="left"/>
      <w:pPr>
        <w:tabs>
          <w:tab w:val="num" w:pos="3816"/>
        </w:tabs>
        <w:ind w:left="3816" w:hanging="360"/>
      </w:pPr>
    </w:lvl>
    <w:lvl w:ilvl="5" w:tplc="0402001B" w:tentative="1">
      <w:start w:val="1"/>
      <w:numFmt w:val="lowerRoman"/>
      <w:lvlText w:val="%6."/>
      <w:lvlJc w:val="right"/>
      <w:pPr>
        <w:tabs>
          <w:tab w:val="num" w:pos="4536"/>
        </w:tabs>
        <w:ind w:left="4536" w:hanging="180"/>
      </w:pPr>
    </w:lvl>
    <w:lvl w:ilvl="6" w:tplc="0402000F" w:tentative="1">
      <w:start w:val="1"/>
      <w:numFmt w:val="decimal"/>
      <w:lvlText w:val="%7."/>
      <w:lvlJc w:val="left"/>
      <w:pPr>
        <w:tabs>
          <w:tab w:val="num" w:pos="5256"/>
        </w:tabs>
        <w:ind w:left="5256" w:hanging="360"/>
      </w:pPr>
    </w:lvl>
    <w:lvl w:ilvl="7" w:tplc="04020019" w:tentative="1">
      <w:start w:val="1"/>
      <w:numFmt w:val="lowerLetter"/>
      <w:lvlText w:val="%8."/>
      <w:lvlJc w:val="left"/>
      <w:pPr>
        <w:tabs>
          <w:tab w:val="num" w:pos="5976"/>
        </w:tabs>
        <w:ind w:left="5976" w:hanging="360"/>
      </w:pPr>
    </w:lvl>
    <w:lvl w:ilvl="8" w:tplc="0402001B" w:tentative="1">
      <w:start w:val="1"/>
      <w:numFmt w:val="lowerRoman"/>
      <w:lvlText w:val="%9."/>
      <w:lvlJc w:val="right"/>
      <w:pPr>
        <w:tabs>
          <w:tab w:val="num" w:pos="6696"/>
        </w:tabs>
        <w:ind w:left="6696" w:hanging="180"/>
      </w:pPr>
    </w:lvl>
  </w:abstractNum>
  <w:abstractNum w:abstractNumId="4">
    <w:nsid w:val="0CC17CCD"/>
    <w:multiLevelType w:val="hybridMultilevel"/>
    <w:tmpl w:val="5204B7CE"/>
    <w:lvl w:ilvl="0" w:tplc="04090001">
      <w:start w:val="1"/>
      <w:numFmt w:val="bullet"/>
      <w:lvlText w:val=""/>
      <w:lvlJc w:val="left"/>
      <w:pPr>
        <w:tabs>
          <w:tab w:val="num" w:pos="1440"/>
        </w:tabs>
        <w:ind w:left="1440" w:hanging="360"/>
      </w:pPr>
      <w:rPr>
        <w:rFonts w:ascii="Symbol" w:hAnsi="Symbol" w:hint="default"/>
      </w:rPr>
    </w:lvl>
    <w:lvl w:ilvl="1" w:tplc="72DE373C">
      <w:numFmt w:val="bullet"/>
      <w:lvlText w:val="-"/>
      <w:lvlJc w:val="left"/>
      <w:pPr>
        <w:ind w:left="1440" w:hanging="360"/>
      </w:pPr>
      <w:rPr>
        <w:rFonts w:ascii="Times New Roman" w:eastAsia="Times New Roman" w:hAnsi="Times New Roman" w:cs="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8A9E5B06">
      <w:start w:val="1"/>
      <w:numFmt w:val="decimal"/>
      <w:lvlText w:val="%4."/>
      <w:lvlJc w:val="left"/>
      <w:pPr>
        <w:tabs>
          <w:tab w:val="num" w:pos="2880"/>
        </w:tabs>
        <w:ind w:left="2880" w:hanging="360"/>
      </w:pPr>
      <w:rPr>
        <w:rFonts w:hint="default"/>
        <w:b/>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6C958AC"/>
    <w:multiLevelType w:val="hybridMultilevel"/>
    <w:tmpl w:val="A2A2B53A"/>
    <w:lvl w:ilvl="0" w:tplc="A49C8A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9C8AB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D23E9"/>
    <w:multiLevelType w:val="hybridMultilevel"/>
    <w:tmpl w:val="61B6F9D8"/>
    <w:lvl w:ilvl="0" w:tplc="0BAE66B2">
      <w:start w:val="1"/>
      <w:numFmt w:val="decimal"/>
      <w:lvlText w:val="%1."/>
      <w:lvlJc w:val="left"/>
      <w:pPr>
        <w:tabs>
          <w:tab w:val="num" w:pos="936"/>
        </w:tabs>
        <w:ind w:left="936" w:hanging="360"/>
      </w:pPr>
      <w:rPr>
        <w:rFonts w:hint="default"/>
      </w:rPr>
    </w:lvl>
    <w:lvl w:ilvl="1" w:tplc="23E679E2">
      <w:start w:val="1"/>
      <w:numFmt w:val="lowerLetter"/>
      <w:lvlText w:val="%2."/>
      <w:lvlJc w:val="left"/>
      <w:pPr>
        <w:tabs>
          <w:tab w:val="num" w:pos="1656"/>
        </w:tabs>
        <w:ind w:left="1656" w:hanging="360"/>
      </w:pPr>
      <w:rPr>
        <w:rFonts w:hint="default"/>
      </w:rPr>
    </w:lvl>
    <w:lvl w:ilvl="2" w:tplc="0402001B" w:tentative="1">
      <w:start w:val="1"/>
      <w:numFmt w:val="lowerRoman"/>
      <w:lvlText w:val="%3."/>
      <w:lvlJc w:val="right"/>
      <w:pPr>
        <w:tabs>
          <w:tab w:val="num" w:pos="2376"/>
        </w:tabs>
        <w:ind w:left="2376" w:hanging="180"/>
      </w:pPr>
    </w:lvl>
    <w:lvl w:ilvl="3" w:tplc="0402000F" w:tentative="1">
      <w:start w:val="1"/>
      <w:numFmt w:val="decimal"/>
      <w:lvlText w:val="%4."/>
      <w:lvlJc w:val="left"/>
      <w:pPr>
        <w:tabs>
          <w:tab w:val="num" w:pos="3096"/>
        </w:tabs>
        <w:ind w:left="3096" w:hanging="360"/>
      </w:pPr>
    </w:lvl>
    <w:lvl w:ilvl="4" w:tplc="04020019" w:tentative="1">
      <w:start w:val="1"/>
      <w:numFmt w:val="lowerLetter"/>
      <w:lvlText w:val="%5."/>
      <w:lvlJc w:val="left"/>
      <w:pPr>
        <w:tabs>
          <w:tab w:val="num" w:pos="3816"/>
        </w:tabs>
        <w:ind w:left="3816" w:hanging="360"/>
      </w:pPr>
    </w:lvl>
    <w:lvl w:ilvl="5" w:tplc="0402001B" w:tentative="1">
      <w:start w:val="1"/>
      <w:numFmt w:val="lowerRoman"/>
      <w:lvlText w:val="%6."/>
      <w:lvlJc w:val="right"/>
      <w:pPr>
        <w:tabs>
          <w:tab w:val="num" w:pos="4536"/>
        </w:tabs>
        <w:ind w:left="4536" w:hanging="180"/>
      </w:pPr>
    </w:lvl>
    <w:lvl w:ilvl="6" w:tplc="0402000F" w:tentative="1">
      <w:start w:val="1"/>
      <w:numFmt w:val="decimal"/>
      <w:lvlText w:val="%7."/>
      <w:lvlJc w:val="left"/>
      <w:pPr>
        <w:tabs>
          <w:tab w:val="num" w:pos="5256"/>
        </w:tabs>
        <w:ind w:left="5256" w:hanging="360"/>
      </w:pPr>
    </w:lvl>
    <w:lvl w:ilvl="7" w:tplc="04020019" w:tentative="1">
      <w:start w:val="1"/>
      <w:numFmt w:val="lowerLetter"/>
      <w:lvlText w:val="%8."/>
      <w:lvlJc w:val="left"/>
      <w:pPr>
        <w:tabs>
          <w:tab w:val="num" w:pos="5976"/>
        </w:tabs>
        <w:ind w:left="5976" w:hanging="360"/>
      </w:pPr>
    </w:lvl>
    <w:lvl w:ilvl="8" w:tplc="0402001B" w:tentative="1">
      <w:start w:val="1"/>
      <w:numFmt w:val="lowerRoman"/>
      <w:lvlText w:val="%9."/>
      <w:lvlJc w:val="right"/>
      <w:pPr>
        <w:tabs>
          <w:tab w:val="num" w:pos="6696"/>
        </w:tabs>
        <w:ind w:left="6696" w:hanging="180"/>
      </w:pPr>
    </w:lvl>
  </w:abstractNum>
  <w:abstractNum w:abstractNumId="7">
    <w:nsid w:val="172E7819"/>
    <w:multiLevelType w:val="hybridMultilevel"/>
    <w:tmpl w:val="379A62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C5014E"/>
    <w:multiLevelType w:val="hybridMultilevel"/>
    <w:tmpl w:val="96E2DD4A"/>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9">
    <w:nsid w:val="1FCE6C45"/>
    <w:multiLevelType w:val="hybridMultilevel"/>
    <w:tmpl w:val="06E614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1">
    <w:nsid w:val="28DF3EF6"/>
    <w:multiLevelType w:val="hybridMultilevel"/>
    <w:tmpl w:val="0750DE1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B047A9D"/>
    <w:multiLevelType w:val="multilevel"/>
    <w:tmpl w:val="6DA830F8"/>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3"/>
      <w:numFmt w:val="decimal"/>
      <w:isLgl/>
      <w:lvlText w:val="%1.%2."/>
      <w:lvlJc w:val="left"/>
      <w:pPr>
        <w:tabs>
          <w:tab w:val="num" w:pos="1170"/>
        </w:tabs>
        <w:ind w:left="1170" w:hanging="720"/>
      </w:pPr>
      <w:rPr>
        <w:rFonts w:hint="default"/>
      </w:rPr>
    </w:lvl>
    <w:lvl w:ilvl="2">
      <w:start w:val="5"/>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430"/>
        </w:tabs>
        <w:ind w:left="243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90"/>
        </w:tabs>
        <w:ind w:left="369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950"/>
        </w:tabs>
        <w:ind w:left="495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
    <w:nsid w:val="32617006"/>
    <w:multiLevelType w:val="hybridMultilevel"/>
    <w:tmpl w:val="F1AE5862"/>
    <w:lvl w:ilvl="0" w:tplc="C23031F4">
      <w:numFmt w:val="bullet"/>
      <w:lvlText w:val="-"/>
      <w:lvlJc w:val="left"/>
      <w:pPr>
        <w:ind w:left="1347" w:hanging="360"/>
      </w:pPr>
      <w:rPr>
        <w:rFonts w:ascii="Arial" w:eastAsia="Times New Roman" w:hAnsi="Arial" w:hint="default"/>
      </w:rPr>
    </w:lvl>
    <w:lvl w:ilvl="1" w:tplc="04020003" w:tentative="1">
      <w:start w:val="1"/>
      <w:numFmt w:val="bullet"/>
      <w:lvlText w:val="o"/>
      <w:lvlJc w:val="left"/>
      <w:pPr>
        <w:ind w:left="2067" w:hanging="360"/>
      </w:pPr>
      <w:rPr>
        <w:rFonts w:ascii="Courier New" w:hAnsi="Courier New" w:cs="Courier New" w:hint="default"/>
      </w:rPr>
    </w:lvl>
    <w:lvl w:ilvl="2" w:tplc="04020005" w:tentative="1">
      <w:start w:val="1"/>
      <w:numFmt w:val="bullet"/>
      <w:lvlText w:val=""/>
      <w:lvlJc w:val="left"/>
      <w:pPr>
        <w:ind w:left="2787" w:hanging="360"/>
      </w:pPr>
      <w:rPr>
        <w:rFonts w:ascii="Wingdings" w:hAnsi="Wingdings" w:hint="default"/>
      </w:rPr>
    </w:lvl>
    <w:lvl w:ilvl="3" w:tplc="04020001" w:tentative="1">
      <w:start w:val="1"/>
      <w:numFmt w:val="bullet"/>
      <w:lvlText w:val=""/>
      <w:lvlJc w:val="left"/>
      <w:pPr>
        <w:ind w:left="3507" w:hanging="360"/>
      </w:pPr>
      <w:rPr>
        <w:rFonts w:ascii="Symbol" w:hAnsi="Symbol" w:hint="default"/>
      </w:rPr>
    </w:lvl>
    <w:lvl w:ilvl="4" w:tplc="04020003" w:tentative="1">
      <w:start w:val="1"/>
      <w:numFmt w:val="bullet"/>
      <w:lvlText w:val="o"/>
      <w:lvlJc w:val="left"/>
      <w:pPr>
        <w:ind w:left="4227" w:hanging="360"/>
      </w:pPr>
      <w:rPr>
        <w:rFonts w:ascii="Courier New" w:hAnsi="Courier New" w:cs="Courier New" w:hint="default"/>
      </w:rPr>
    </w:lvl>
    <w:lvl w:ilvl="5" w:tplc="04020005" w:tentative="1">
      <w:start w:val="1"/>
      <w:numFmt w:val="bullet"/>
      <w:lvlText w:val=""/>
      <w:lvlJc w:val="left"/>
      <w:pPr>
        <w:ind w:left="4947" w:hanging="360"/>
      </w:pPr>
      <w:rPr>
        <w:rFonts w:ascii="Wingdings" w:hAnsi="Wingdings" w:hint="default"/>
      </w:rPr>
    </w:lvl>
    <w:lvl w:ilvl="6" w:tplc="04020001" w:tentative="1">
      <w:start w:val="1"/>
      <w:numFmt w:val="bullet"/>
      <w:lvlText w:val=""/>
      <w:lvlJc w:val="left"/>
      <w:pPr>
        <w:ind w:left="5667" w:hanging="360"/>
      </w:pPr>
      <w:rPr>
        <w:rFonts w:ascii="Symbol" w:hAnsi="Symbol" w:hint="default"/>
      </w:rPr>
    </w:lvl>
    <w:lvl w:ilvl="7" w:tplc="04020003" w:tentative="1">
      <w:start w:val="1"/>
      <w:numFmt w:val="bullet"/>
      <w:lvlText w:val="o"/>
      <w:lvlJc w:val="left"/>
      <w:pPr>
        <w:ind w:left="6387" w:hanging="360"/>
      </w:pPr>
      <w:rPr>
        <w:rFonts w:ascii="Courier New" w:hAnsi="Courier New" w:cs="Courier New" w:hint="default"/>
      </w:rPr>
    </w:lvl>
    <w:lvl w:ilvl="8" w:tplc="04020005" w:tentative="1">
      <w:start w:val="1"/>
      <w:numFmt w:val="bullet"/>
      <w:lvlText w:val=""/>
      <w:lvlJc w:val="left"/>
      <w:pPr>
        <w:ind w:left="7107" w:hanging="360"/>
      </w:pPr>
      <w:rPr>
        <w:rFonts w:ascii="Wingdings" w:hAnsi="Wingdings" w:hint="default"/>
      </w:rPr>
    </w:lvl>
  </w:abstractNum>
  <w:abstractNum w:abstractNumId="14">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5">
    <w:nsid w:val="39727855"/>
    <w:multiLevelType w:val="hybridMultilevel"/>
    <w:tmpl w:val="6CDCADCE"/>
    <w:lvl w:ilvl="0" w:tplc="04020001">
      <w:start w:val="1"/>
      <w:numFmt w:val="bullet"/>
      <w:lvlText w:val=""/>
      <w:lvlJc w:val="left"/>
      <w:pPr>
        <w:ind w:left="4518" w:hanging="360"/>
      </w:pPr>
      <w:rPr>
        <w:rFonts w:ascii="Symbol" w:hAnsi="Symbol" w:hint="default"/>
      </w:rPr>
    </w:lvl>
    <w:lvl w:ilvl="1" w:tplc="04020003" w:tentative="1">
      <w:start w:val="1"/>
      <w:numFmt w:val="bullet"/>
      <w:lvlText w:val="o"/>
      <w:lvlJc w:val="left"/>
      <w:pPr>
        <w:ind w:left="5238" w:hanging="360"/>
      </w:pPr>
      <w:rPr>
        <w:rFonts w:ascii="Courier New" w:hAnsi="Courier New" w:cs="Courier New" w:hint="default"/>
      </w:rPr>
    </w:lvl>
    <w:lvl w:ilvl="2" w:tplc="04020005" w:tentative="1">
      <w:start w:val="1"/>
      <w:numFmt w:val="bullet"/>
      <w:lvlText w:val=""/>
      <w:lvlJc w:val="left"/>
      <w:pPr>
        <w:ind w:left="5958" w:hanging="360"/>
      </w:pPr>
      <w:rPr>
        <w:rFonts w:ascii="Wingdings" w:hAnsi="Wingdings" w:hint="default"/>
      </w:rPr>
    </w:lvl>
    <w:lvl w:ilvl="3" w:tplc="04020001" w:tentative="1">
      <w:start w:val="1"/>
      <w:numFmt w:val="bullet"/>
      <w:lvlText w:val=""/>
      <w:lvlJc w:val="left"/>
      <w:pPr>
        <w:ind w:left="6678" w:hanging="360"/>
      </w:pPr>
      <w:rPr>
        <w:rFonts w:ascii="Symbol" w:hAnsi="Symbol" w:hint="default"/>
      </w:rPr>
    </w:lvl>
    <w:lvl w:ilvl="4" w:tplc="04020003" w:tentative="1">
      <w:start w:val="1"/>
      <w:numFmt w:val="bullet"/>
      <w:lvlText w:val="o"/>
      <w:lvlJc w:val="left"/>
      <w:pPr>
        <w:ind w:left="7398" w:hanging="360"/>
      </w:pPr>
      <w:rPr>
        <w:rFonts w:ascii="Courier New" w:hAnsi="Courier New" w:cs="Courier New" w:hint="default"/>
      </w:rPr>
    </w:lvl>
    <w:lvl w:ilvl="5" w:tplc="04020005" w:tentative="1">
      <w:start w:val="1"/>
      <w:numFmt w:val="bullet"/>
      <w:lvlText w:val=""/>
      <w:lvlJc w:val="left"/>
      <w:pPr>
        <w:ind w:left="8118" w:hanging="360"/>
      </w:pPr>
      <w:rPr>
        <w:rFonts w:ascii="Wingdings" w:hAnsi="Wingdings" w:hint="default"/>
      </w:rPr>
    </w:lvl>
    <w:lvl w:ilvl="6" w:tplc="04020001" w:tentative="1">
      <w:start w:val="1"/>
      <w:numFmt w:val="bullet"/>
      <w:lvlText w:val=""/>
      <w:lvlJc w:val="left"/>
      <w:pPr>
        <w:ind w:left="8838" w:hanging="360"/>
      </w:pPr>
      <w:rPr>
        <w:rFonts w:ascii="Symbol" w:hAnsi="Symbol" w:hint="default"/>
      </w:rPr>
    </w:lvl>
    <w:lvl w:ilvl="7" w:tplc="04020003" w:tentative="1">
      <w:start w:val="1"/>
      <w:numFmt w:val="bullet"/>
      <w:lvlText w:val="o"/>
      <w:lvlJc w:val="left"/>
      <w:pPr>
        <w:ind w:left="9558" w:hanging="360"/>
      </w:pPr>
      <w:rPr>
        <w:rFonts w:ascii="Courier New" w:hAnsi="Courier New" w:cs="Courier New" w:hint="default"/>
      </w:rPr>
    </w:lvl>
    <w:lvl w:ilvl="8" w:tplc="04020005" w:tentative="1">
      <w:start w:val="1"/>
      <w:numFmt w:val="bullet"/>
      <w:lvlText w:val=""/>
      <w:lvlJc w:val="left"/>
      <w:pPr>
        <w:ind w:left="10278" w:hanging="360"/>
      </w:pPr>
      <w:rPr>
        <w:rFonts w:ascii="Wingdings" w:hAnsi="Wingdings" w:hint="default"/>
      </w:rPr>
    </w:lvl>
  </w:abstractNum>
  <w:abstractNum w:abstractNumId="16">
    <w:nsid w:val="3D96645F"/>
    <w:multiLevelType w:val="hybridMultilevel"/>
    <w:tmpl w:val="A3846D1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7">
    <w:nsid w:val="4863439A"/>
    <w:multiLevelType w:val="hybridMultilevel"/>
    <w:tmpl w:val="489261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9">
    <w:nsid w:val="4B1A7235"/>
    <w:multiLevelType w:val="hybridMultilevel"/>
    <w:tmpl w:val="6EA081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C1B5D68"/>
    <w:multiLevelType w:val="hybridMultilevel"/>
    <w:tmpl w:val="30D6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B2A49"/>
    <w:multiLevelType w:val="hybridMultilevel"/>
    <w:tmpl w:val="C32AD7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A636C7"/>
    <w:multiLevelType w:val="multilevel"/>
    <w:tmpl w:val="0EE0F94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565B3C"/>
    <w:multiLevelType w:val="hybridMultilevel"/>
    <w:tmpl w:val="A57C023C"/>
    <w:lvl w:ilvl="0" w:tplc="04090009">
      <w:start w:val="1"/>
      <w:numFmt w:val="bullet"/>
      <w:lvlText w:val=""/>
      <w:lvlJc w:val="left"/>
      <w:pPr>
        <w:tabs>
          <w:tab w:val="num" w:pos="720"/>
        </w:tabs>
        <w:ind w:left="720" w:hanging="360"/>
      </w:pPr>
      <w:rPr>
        <w:rFonts w:ascii="Wingdings" w:hAnsi="Wingdings" w:hint="default"/>
        <w:b/>
      </w:rPr>
    </w:lvl>
    <w:lvl w:ilvl="1" w:tplc="04090009">
      <w:start w:val="1"/>
      <w:numFmt w:val="bullet"/>
      <w:lvlText w:val=""/>
      <w:lvlJc w:val="left"/>
      <w:pPr>
        <w:tabs>
          <w:tab w:val="num" w:pos="1440"/>
        </w:tabs>
        <w:ind w:left="1440" w:hanging="360"/>
      </w:pPr>
      <w:rPr>
        <w:rFonts w:ascii="Wingdings" w:hAnsi="Wingdings" w:hint="default"/>
        <w:b/>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25">
    <w:nsid w:val="54883361"/>
    <w:multiLevelType w:val="multilevel"/>
    <w:tmpl w:val="3D5E9958"/>
    <w:lvl w:ilvl="0">
      <w:start w:val="10"/>
      <w:numFmt w:val="decimal"/>
      <w:lvlText w:val="%1."/>
      <w:lvlJc w:val="left"/>
      <w:pPr>
        <w:ind w:left="720" w:hanging="36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55AA26AE"/>
    <w:multiLevelType w:val="multilevel"/>
    <w:tmpl w:val="0402001F"/>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27">
    <w:nsid w:val="5F492B31"/>
    <w:multiLevelType w:val="multilevel"/>
    <w:tmpl w:val="3AF88FB8"/>
    <w:lvl w:ilvl="0">
      <w:start w:val="1"/>
      <w:numFmt w:val="decimal"/>
      <w:lvlText w:val="%1."/>
      <w:lvlJc w:val="left"/>
      <w:pPr>
        <w:ind w:left="360" w:hanging="360"/>
      </w:pPr>
      <w:rPr>
        <w:b/>
      </w:rPr>
    </w:lvl>
    <w:lvl w:ilvl="1">
      <w:start w:val="2"/>
      <w:numFmt w:val="decimal"/>
      <w:isLgl/>
      <w:lvlText w:val="%1.%2."/>
      <w:lvlJc w:val="left"/>
      <w:pPr>
        <w:ind w:left="99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15716ED"/>
    <w:multiLevelType w:val="hybridMultilevel"/>
    <w:tmpl w:val="90220A8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65751737"/>
    <w:multiLevelType w:val="hybridMultilevel"/>
    <w:tmpl w:val="B9603D8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nsid w:val="68C9276A"/>
    <w:multiLevelType w:val="multilevel"/>
    <w:tmpl w:val="66309B94"/>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159" w:hanging="720"/>
      </w:pPr>
      <w:rPr>
        <w:rFonts w:hint="default"/>
      </w:rPr>
    </w:lvl>
    <w:lvl w:ilvl="2">
      <w:start w:val="1"/>
      <w:numFmt w:val="decimal"/>
      <w:isLgl/>
      <w:lvlText w:val="%1.%2.%3."/>
      <w:lvlJc w:val="left"/>
      <w:pPr>
        <w:ind w:left="679" w:hanging="720"/>
      </w:pPr>
      <w:rPr>
        <w:rFonts w:hint="default"/>
      </w:rPr>
    </w:lvl>
    <w:lvl w:ilvl="3">
      <w:start w:val="1"/>
      <w:numFmt w:val="decimal"/>
      <w:isLgl/>
      <w:lvlText w:val="%1.%2.%3.%4."/>
      <w:lvlJc w:val="left"/>
      <w:pPr>
        <w:ind w:left="1519" w:hanging="1080"/>
      </w:pPr>
      <w:rPr>
        <w:rFonts w:hint="default"/>
      </w:rPr>
    </w:lvl>
    <w:lvl w:ilvl="4">
      <w:start w:val="1"/>
      <w:numFmt w:val="decimal"/>
      <w:isLgl/>
      <w:lvlText w:val="%1.%2.%3.%4.%5."/>
      <w:lvlJc w:val="left"/>
      <w:pPr>
        <w:ind w:left="1519" w:hanging="1080"/>
      </w:pPr>
      <w:rPr>
        <w:rFonts w:hint="default"/>
      </w:rPr>
    </w:lvl>
    <w:lvl w:ilvl="5">
      <w:start w:val="1"/>
      <w:numFmt w:val="decimal"/>
      <w:isLgl/>
      <w:lvlText w:val="%1.%2.%3.%4.%5.%6."/>
      <w:lvlJc w:val="left"/>
      <w:pPr>
        <w:ind w:left="1879" w:hanging="1440"/>
      </w:pPr>
      <w:rPr>
        <w:rFonts w:hint="default"/>
      </w:rPr>
    </w:lvl>
    <w:lvl w:ilvl="6">
      <w:start w:val="1"/>
      <w:numFmt w:val="decimal"/>
      <w:isLgl/>
      <w:lvlText w:val="%1.%2.%3.%4.%5.%6.%7."/>
      <w:lvlJc w:val="left"/>
      <w:pPr>
        <w:ind w:left="1879" w:hanging="1440"/>
      </w:pPr>
      <w:rPr>
        <w:rFonts w:hint="default"/>
      </w:rPr>
    </w:lvl>
    <w:lvl w:ilvl="7">
      <w:start w:val="1"/>
      <w:numFmt w:val="decimal"/>
      <w:isLgl/>
      <w:lvlText w:val="%1.%2.%3.%4.%5.%6.%7.%8."/>
      <w:lvlJc w:val="left"/>
      <w:pPr>
        <w:ind w:left="2239" w:hanging="1800"/>
      </w:pPr>
      <w:rPr>
        <w:rFonts w:hint="default"/>
      </w:rPr>
    </w:lvl>
    <w:lvl w:ilvl="8">
      <w:start w:val="1"/>
      <w:numFmt w:val="decimal"/>
      <w:isLgl/>
      <w:lvlText w:val="%1.%2.%3.%4.%5.%6.%7.%8.%9."/>
      <w:lvlJc w:val="left"/>
      <w:pPr>
        <w:ind w:left="2239" w:hanging="1800"/>
      </w:pPr>
      <w:rPr>
        <w:rFonts w:hint="default"/>
      </w:rPr>
    </w:lvl>
  </w:abstractNum>
  <w:abstractNum w:abstractNumId="31">
    <w:nsid w:val="6C5E160C"/>
    <w:multiLevelType w:val="hybridMultilevel"/>
    <w:tmpl w:val="DE920E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EA3348C"/>
    <w:multiLevelType w:val="hybridMultilevel"/>
    <w:tmpl w:val="3850CF8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3">
    <w:nsid w:val="70FB224C"/>
    <w:multiLevelType w:val="hybridMultilevel"/>
    <w:tmpl w:val="D6E8144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727E24B8"/>
    <w:multiLevelType w:val="hybridMultilevel"/>
    <w:tmpl w:val="BE32092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nsid w:val="773C0F27"/>
    <w:multiLevelType w:val="hybridMultilevel"/>
    <w:tmpl w:val="F20C52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DA50411"/>
    <w:multiLevelType w:val="multilevel"/>
    <w:tmpl w:val="38882424"/>
    <w:lvl w:ilvl="0">
      <w:start w:val="3"/>
      <w:numFmt w:val="decimal"/>
      <w:lvlText w:val="%1."/>
      <w:lvlJc w:val="left"/>
      <w:pPr>
        <w:ind w:left="450" w:hanging="360"/>
      </w:pPr>
      <w:rPr>
        <w:rFonts w:hint="default"/>
        <w:b/>
      </w:rPr>
    </w:lvl>
    <w:lvl w:ilvl="1">
      <w:start w:val="1"/>
      <w:numFmt w:val="decimal"/>
      <w:lvlText w:val="%2."/>
      <w:lvlJc w:val="left"/>
      <w:pPr>
        <w:ind w:left="1080" w:hanging="720"/>
      </w:pPr>
      <w:rPr>
        <w:rFonts w:hint="default"/>
        <w:b/>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num w:numId="1">
    <w:abstractNumId w:val="30"/>
  </w:num>
  <w:num w:numId="2">
    <w:abstractNumId w:val="17"/>
  </w:num>
  <w:num w:numId="3">
    <w:abstractNumId w:val="25"/>
  </w:num>
  <w:num w:numId="4">
    <w:abstractNumId w:val="35"/>
  </w:num>
  <w:num w:numId="5">
    <w:abstractNumId w:val="23"/>
  </w:num>
  <w:num w:numId="6">
    <w:abstractNumId w:val="34"/>
  </w:num>
  <w:num w:numId="7">
    <w:abstractNumId w:val="31"/>
  </w:num>
  <w:num w:numId="8">
    <w:abstractNumId w:val="28"/>
  </w:num>
  <w:num w:numId="9">
    <w:abstractNumId w:val="18"/>
  </w:num>
  <w:num w:numId="10">
    <w:abstractNumId w:val="22"/>
  </w:num>
  <w:num w:numId="11">
    <w:abstractNumId w:val="24"/>
  </w:num>
  <w:num w:numId="12">
    <w:abstractNumId w:val="20"/>
  </w:num>
  <w:num w:numId="13">
    <w:abstractNumId w:val="32"/>
  </w:num>
  <w:num w:numId="14">
    <w:abstractNumId w:val="16"/>
  </w:num>
  <w:num w:numId="15">
    <w:abstractNumId w:val="2"/>
  </w:num>
  <w:num w:numId="16">
    <w:abstractNumId w:val="5"/>
  </w:num>
  <w:num w:numId="17">
    <w:abstractNumId w:val="4"/>
  </w:num>
  <w:num w:numId="18">
    <w:abstractNumId w:val="15"/>
  </w:num>
  <w:num w:numId="19">
    <w:abstractNumId w:val="12"/>
  </w:num>
  <w:num w:numId="20">
    <w:abstractNumId w:val="11"/>
  </w:num>
  <w:num w:numId="21">
    <w:abstractNumId w:val="29"/>
  </w:num>
  <w:num w:numId="22">
    <w:abstractNumId w:val="33"/>
  </w:num>
  <w:num w:numId="23">
    <w:abstractNumId w:val="21"/>
  </w:num>
  <w:num w:numId="24">
    <w:abstractNumId w:val="8"/>
  </w:num>
  <w:num w:numId="25">
    <w:abstractNumId w:val="3"/>
  </w:num>
  <w:num w:numId="26">
    <w:abstractNumId w:val="19"/>
  </w:num>
  <w:num w:numId="27">
    <w:abstractNumId w:val="26"/>
  </w:num>
  <w:num w:numId="28">
    <w:abstractNumId w:val="6"/>
  </w:num>
  <w:num w:numId="29">
    <w:abstractNumId w:val="7"/>
  </w:num>
  <w:num w:numId="30">
    <w:abstractNumId w:val="27"/>
  </w:num>
  <w:num w:numId="31">
    <w:abstractNumId w:val="36"/>
  </w:num>
  <w:num w:numId="32">
    <w:abstractNumId w:val="13"/>
  </w:num>
  <w:num w:numId="33">
    <w:abstractNumId w:val="14"/>
  </w:num>
  <w:num w:numId="34">
    <w:abstractNumId w:val="1"/>
  </w:num>
  <w:num w:numId="35">
    <w:abstractNumId w:val="0"/>
  </w:num>
  <w:num w:numId="36">
    <w:abstractNumId w:val="1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054A7D"/>
    <w:rsid w:val="00054A7D"/>
    <w:rsid w:val="003F2AC5"/>
    <w:rsid w:val="00575E31"/>
    <w:rsid w:val="00601E15"/>
    <w:rsid w:val="00747FE7"/>
    <w:rsid w:val="00951A3D"/>
    <w:rsid w:val="00A643C5"/>
    <w:rsid w:val="00AD26F6"/>
    <w:rsid w:val="00BE32A5"/>
    <w:rsid w:val="00D97EB5"/>
    <w:rsid w:val="00DB4E94"/>
    <w:rsid w:val="00E72664"/>
    <w:rsid w:val="00FA6A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64"/>
  </w:style>
  <w:style w:type="paragraph" w:styleId="Heading1">
    <w:name w:val="heading 1"/>
    <w:basedOn w:val="Normal"/>
    <w:next w:val="Normal"/>
    <w:link w:val="Heading1Char"/>
    <w:qFormat/>
    <w:rsid w:val="00054A7D"/>
    <w:pPr>
      <w:keepNext/>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nhideWhenUsed/>
    <w:qFormat/>
    <w:rsid w:val="00054A7D"/>
    <w:pPr>
      <w:keepNext/>
      <w:spacing w:before="240" w:after="6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nhideWhenUsed/>
    <w:qFormat/>
    <w:rsid w:val="00054A7D"/>
    <w:pPr>
      <w:keepNext/>
      <w:spacing w:after="0" w:line="240" w:lineRule="auto"/>
      <w:outlineLvl w:val="2"/>
    </w:pPr>
    <w:rPr>
      <w:rFonts w:ascii="Times New Roman" w:eastAsia="Calibri" w:hAnsi="Times New Roman" w:cs="Times New Roman"/>
      <w:b/>
      <w:sz w:val="24"/>
      <w:szCs w:val="24"/>
      <w:lang w:eastAsia="en-US"/>
    </w:rPr>
  </w:style>
  <w:style w:type="paragraph" w:styleId="Heading4">
    <w:name w:val="heading 4"/>
    <w:basedOn w:val="Normal"/>
    <w:next w:val="Normal"/>
    <w:link w:val="Heading4Char"/>
    <w:uiPriority w:val="9"/>
    <w:unhideWhenUsed/>
    <w:qFormat/>
    <w:rsid w:val="00054A7D"/>
    <w:pPr>
      <w:keepNext/>
      <w:spacing w:after="0" w:line="240" w:lineRule="auto"/>
      <w:jc w:val="center"/>
      <w:outlineLvl w:val="3"/>
    </w:pPr>
    <w:rPr>
      <w:rFonts w:ascii="Times New Roman" w:eastAsia="Calibri" w:hAnsi="Times New Roman" w:cs="Times New Roman"/>
      <w:b/>
      <w:bCs/>
      <w:sz w:val="24"/>
      <w:szCs w:val="24"/>
      <w:lang w:eastAsia="en-US"/>
    </w:rPr>
  </w:style>
  <w:style w:type="paragraph" w:styleId="Heading5">
    <w:name w:val="heading 5"/>
    <w:basedOn w:val="Normal"/>
    <w:next w:val="Normal"/>
    <w:link w:val="Heading5Char"/>
    <w:uiPriority w:val="9"/>
    <w:unhideWhenUsed/>
    <w:qFormat/>
    <w:rsid w:val="00054A7D"/>
    <w:pPr>
      <w:keepNext/>
      <w:tabs>
        <w:tab w:val="left" w:leader="dot" w:pos="1289"/>
        <w:tab w:val="left" w:pos="4342"/>
        <w:tab w:val="left" w:leader="dot" w:pos="8150"/>
      </w:tabs>
      <w:spacing w:after="0" w:line="240" w:lineRule="auto"/>
      <w:jc w:val="right"/>
      <w:outlineLvl w:val="4"/>
    </w:pPr>
    <w:rPr>
      <w:rFonts w:ascii="Times New Roman" w:eastAsia="Calibri" w:hAnsi="Times New Roman" w:cs="Times New Roman"/>
      <w:b/>
      <w:bCs/>
      <w:i/>
      <w:color w:val="000000"/>
      <w:spacing w:val="3"/>
      <w:sz w:val="24"/>
      <w:szCs w:val="24"/>
      <w:lang w:eastAsia="en-US"/>
    </w:rPr>
  </w:style>
  <w:style w:type="paragraph" w:styleId="Heading6">
    <w:name w:val="heading 6"/>
    <w:basedOn w:val="Normal"/>
    <w:next w:val="Normal"/>
    <w:link w:val="Heading6Char"/>
    <w:uiPriority w:val="9"/>
    <w:qFormat/>
    <w:rsid w:val="00054A7D"/>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iPriority w:val="9"/>
    <w:unhideWhenUsed/>
    <w:qFormat/>
    <w:rsid w:val="00054A7D"/>
    <w:pPr>
      <w:keepNext/>
      <w:spacing w:after="0" w:line="240" w:lineRule="auto"/>
      <w:jc w:val="right"/>
      <w:outlineLvl w:val="6"/>
    </w:pPr>
    <w:rPr>
      <w:rFonts w:ascii="Times New Roman" w:eastAsia="Verdana-Bold"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A7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54A7D"/>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054A7D"/>
    <w:rPr>
      <w:rFonts w:ascii="Times New Roman" w:eastAsia="Calibri" w:hAnsi="Times New Roman" w:cs="Times New Roman"/>
      <w:b/>
      <w:sz w:val="24"/>
      <w:szCs w:val="24"/>
      <w:lang w:eastAsia="en-US"/>
    </w:rPr>
  </w:style>
  <w:style w:type="character" w:customStyle="1" w:styleId="Heading4Char">
    <w:name w:val="Heading 4 Char"/>
    <w:basedOn w:val="DefaultParagraphFont"/>
    <w:link w:val="Heading4"/>
    <w:uiPriority w:val="9"/>
    <w:rsid w:val="00054A7D"/>
    <w:rPr>
      <w:rFonts w:ascii="Times New Roman" w:eastAsia="Calibri" w:hAnsi="Times New Roman" w:cs="Times New Roman"/>
      <w:b/>
      <w:bCs/>
      <w:sz w:val="24"/>
      <w:szCs w:val="24"/>
      <w:lang w:eastAsia="en-US"/>
    </w:rPr>
  </w:style>
  <w:style w:type="character" w:customStyle="1" w:styleId="Heading5Char">
    <w:name w:val="Heading 5 Char"/>
    <w:basedOn w:val="DefaultParagraphFont"/>
    <w:link w:val="Heading5"/>
    <w:uiPriority w:val="9"/>
    <w:rsid w:val="00054A7D"/>
    <w:rPr>
      <w:rFonts w:ascii="Times New Roman" w:eastAsia="Calibri" w:hAnsi="Times New Roman" w:cs="Times New Roman"/>
      <w:b/>
      <w:bCs/>
      <w:i/>
      <w:color w:val="000000"/>
      <w:spacing w:val="3"/>
      <w:sz w:val="24"/>
      <w:szCs w:val="24"/>
      <w:lang w:eastAsia="en-US"/>
    </w:rPr>
  </w:style>
  <w:style w:type="character" w:customStyle="1" w:styleId="Heading6Char">
    <w:name w:val="Heading 6 Char"/>
    <w:basedOn w:val="DefaultParagraphFont"/>
    <w:link w:val="Heading6"/>
    <w:uiPriority w:val="9"/>
    <w:rsid w:val="00054A7D"/>
    <w:rPr>
      <w:rFonts w:ascii="Times New Roman" w:eastAsia="Batang" w:hAnsi="Times New Roman" w:cs="Times New Roman"/>
      <w:b/>
      <w:bCs/>
      <w:lang w:val="en-AU"/>
    </w:rPr>
  </w:style>
  <w:style w:type="character" w:customStyle="1" w:styleId="Heading7Char">
    <w:name w:val="Heading 7 Char"/>
    <w:basedOn w:val="DefaultParagraphFont"/>
    <w:link w:val="Heading7"/>
    <w:uiPriority w:val="9"/>
    <w:rsid w:val="00054A7D"/>
    <w:rPr>
      <w:rFonts w:ascii="Times New Roman" w:eastAsia="Verdana-Bold" w:hAnsi="Times New Roman" w:cs="Times New Roman"/>
      <w:b/>
      <w:bCs/>
      <w:i/>
      <w:sz w:val="24"/>
      <w:szCs w:val="24"/>
      <w:lang w:eastAsia="en-US"/>
    </w:rPr>
  </w:style>
  <w:style w:type="table" w:styleId="TableGrid">
    <w:name w:val="Table Grid"/>
    <w:basedOn w:val="TableNormal"/>
    <w:rsid w:val="00054A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1CharCharCharCharCharCharChar">
    <w:name w:val="Char Char Char1 Char Char Char1 Char Char Char Char Char Char 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aliases w:val="Char5,Char2,Char2 Char Char Char,Char2 Char Char Char Char,Char2 Char Char Char Char Char,Char2 Char Char,even"/>
    <w:basedOn w:val="Normal"/>
    <w:link w:val="HeaderChar"/>
    <w:uiPriority w:val="99"/>
    <w:rsid w:val="00054A7D"/>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aliases w:val="Char5 Char,Char2 Char,Char2 Char Char Char Char1,Char2 Char Char Char Char Char1,Char2 Char Char Char Char Char Char,Char2 Char Char Char1,even Char"/>
    <w:basedOn w:val="DefaultParagraphFont"/>
    <w:link w:val="Header"/>
    <w:uiPriority w:val="99"/>
    <w:rsid w:val="00054A7D"/>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054A7D"/>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FooterChar">
    <w:name w:val="Footer Char"/>
    <w:basedOn w:val="DefaultParagraphFont"/>
    <w:link w:val="Footer"/>
    <w:uiPriority w:val="99"/>
    <w:rsid w:val="00054A7D"/>
    <w:rPr>
      <w:rFonts w:ascii="Times New Roman" w:eastAsia="SimSun" w:hAnsi="Times New Roman" w:cs="Times New Roman"/>
      <w:sz w:val="24"/>
      <w:szCs w:val="24"/>
      <w:lang w:val="en-US" w:eastAsia="zh-CN"/>
    </w:rPr>
  </w:style>
  <w:style w:type="paragraph" w:customStyle="1" w:styleId="TableContents">
    <w:name w:val="Table Contents"/>
    <w:basedOn w:val="BodyText"/>
    <w:rsid w:val="00054A7D"/>
    <w:pPr>
      <w:widowControl w:val="0"/>
      <w:suppressLineNumbers/>
      <w:suppressAutoHyphens/>
      <w:spacing w:beforeAutospacing="1" w:afterAutospacing="1"/>
    </w:pPr>
    <w:rPr>
      <w:rFonts w:eastAsia="HG Mincho Light J"/>
      <w:color w:val="000000"/>
      <w:lang w:eastAsia="bg-BG"/>
    </w:rPr>
  </w:style>
  <w:style w:type="paragraph" w:customStyle="1" w:styleId="Index">
    <w:name w:val="Index"/>
    <w:basedOn w:val="Normal"/>
    <w:rsid w:val="00054A7D"/>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rPr>
  </w:style>
  <w:style w:type="paragraph" w:customStyle="1" w:styleId="TableHeading">
    <w:name w:val="Table Heading"/>
    <w:basedOn w:val="TableContents"/>
    <w:rsid w:val="00054A7D"/>
    <w:pPr>
      <w:spacing w:beforeAutospacing="0" w:afterAutospacing="0"/>
      <w:jc w:val="center"/>
    </w:pPr>
    <w:rPr>
      <w:b/>
      <w:i/>
      <w:szCs w:val="20"/>
    </w:rPr>
  </w:style>
  <w:style w:type="paragraph" w:styleId="BodyText">
    <w:name w:val="Body Text"/>
    <w:basedOn w:val="Normal"/>
    <w:link w:val="BodyTextChar"/>
    <w:rsid w:val="00054A7D"/>
    <w:pPr>
      <w:spacing w:after="120" w:line="240" w:lineRule="auto"/>
    </w:pPr>
    <w:rPr>
      <w:rFonts w:ascii="Times New Roman" w:eastAsia="SimSun" w:hAnsi="Times New Roman" w:cs="Times New Roman"/>
      <w:sz w:val="24"/>
      <w:szCs w:val="24"/>
      <w:lang w:val="en-US" w:eastAsia="zh-CN"/>
    </w:rPr>
  </w:style>
  <w:style w:type="character" w:customStyle="1" w:styleId="BodyTextChar">
    <w:name w:val="Body Text Char"/>
    <w:basedOn w:val="DefaultParagraphFont"/>
    <w:link w:val="BodyText"/>
    <w:rsid w:val="00054A7D"/>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rsid w:val="00054A7D"/>
    <w:pPr>
      <w:spacing w:after="0" w:line="240" w:lineRule="auto"/>
    </w:pPr>
    <w:rPr>
      <w:rFonts w:ascii="Tahoma" w:eastAsia="SimSun" w:hAnsi="Tahoma" w:cs="Times New Roman"/>
      <w:sz w:val="16"/>
      <w:szCs w:val="16"/>
      <w:lang w:val="en-US" w:eastAsia="zh-CN"/>
    </w:rPr>
  </w:style>
  <w:style w:type="character" w:customStyle="1" w:styleId="BalloonTextChar">
    <w:name w:val="Balloon Text Char"/>
    <w:basedOn w:val="DefaultParagraphFont"/>
    <w:link w:val="BalloonText"/>
    <w:uiPriority w:val="99"/>
    <w:semiHidden/>
    <w:rsid w:val="00054A7D"/>
    <w:rPr>
      <w:rFonts w:ascii="Tahoma" w:eastAsia="SimSun" w:hAnsi="Tahoma" w:cs="Times New Roman"/>
      <w:sz w:val="16"/>
      <w:szCs w:val="16"/>
      <w:lang w:val="en-US" w:eastAsia="zh-CN"/>
    </w:rPr>
  </w:style>
  <w:style w:type="character" w:styleId="CommentReference">
    <w:name w:val="annotation reference"/>
    <w:uiPriority w:val="99"/>
    <w:semiHidden/>
    <w:rsid w:val="00054A7D"/>
    <w:rPr>
      <w:sz w:val="16"/>
      <w:szCs w:val="16"/>
    </w:rPr>
  </w:style>
  <w:style w:type="paragraph" w:styleId="CommentText">
    <w:name w:val="annotation text"/>
    <w:basedOn w:val="Normal"/>
    <w:link w:val="CommentTextChar"/>
    <w:uiPriority w:val="99"/>
    <w:semiHidden/>
    <w:rsid w:val="00054A7D"/>
    <w:pPr>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semiHidden/>
    <w:rsid w:val="00054A7D"/>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rsid w:val="00054A7D"/>
    <w:rPr>
      <w:b/>
      <w:bCs/>
    </w:rPr>
  </w:style>
  <w:style w:type="character" w:customStyle="1" w:styleId="CommentSubjectChar">
    <w:name w:val="Comment Subject Char"/>
    <w:basedOn w:val="CommentTextChar"/>
    <w:link w:val="CommentSubject"/>
    <w:uiPriority w:val="99"/>
    <w:semiHidden/>
    <w:rsid w:val="00054A7D"/>
    <w:rPr>
      <w:b/>
      <w:bCs/>
    </w:rPr>
  </w:style>
  <w:style w:type="numbering" w:customStyle="1" w:styleId="NoList1">
    <w:name w:val="No List1"/>
    <w:next w:val="NoList"/>
    <w:uiPriority w:val="99"/>
    <w:semiHidden/>
    <w:unhideWhenUsed/>
    <w:rsid w:val="00054A7D"/>
  </w:style>
  <w:style w:type="numbering" w:customStyle="1" w:styleId="1">
    <w:name w:val="Без списък1"/>
    <w:next w:val="NoList"/>
    <w:uiPriority w:val="99"/>
    <w:semiHidden/>
    <w:unhideWhenUsed/>
    <w:rsid w:val="00054A7D"/>
  </w:style>
  <w:style w:type="character" w:customStyle="1" w:styleId="HeaderChar1">
    <w:name w:val="Header Char1"/>
    <w:uiPriority w:val="99"/>
    <w:semiHidden/>
    <w:rsid w:val="00054A7D"/>
    <w:rPr>
      <w:lang w:val="bg-BG"/>
    </w:rPr>
  </w:style>
  <w:style w:type="character" w:customStyle="1" w:styleId="10">
    <w:name w:val="Горен колонтитул Знак1"/>
    <w:uiPriority w:val="99"/>
    <w:semiHidden/>
    <w:rsid w:val="00054A7D"/>
    <w:rPr>
      <w:lang w:val="bg-BG"/>
    </w:rPr>
  </w:style>
  <w:style w:type="paragraph" w:styleId="ListParagraph">
    <w:name w:val="List Paragraph"/>
    <w:basedOn w:val="Normal"/>
    <w:qFormat/>
    <w:rsid w:val="00054A7D"/>
    <w:pPr>
      <w:ind w:left="720"/>
      <w:contextualSpacing/>
    </w:pPr>
    <w:rPr>
      <w:rFonts w:ascii="Times New Roman" w:eastAsia="Calibri" w:hAnsi="Times New Roman" w:cs="Times New Roman"/>
      <w:sz w:val="28"/>
      <w:szCs w:val="28"/>
      <w:lang w:eastAsia="en-US"/>
    </w:rPr>
  </w:style>
  <w:style w:type="paragraph" w:customStyle="1" w:styleId="Style6">
    <w:name w:val="Style6"/>
    <w:basedOn w:val="Normal"/>
    <w:rsid w:val="00054A7D"/>
    <w:pPr>
      <w:widowControl w:val="0"/>
      <w:autoSpaceDE w:val="0"/>
      <w:autoSpaceDN w:val="0"/>
      <w:adjustRightInd w:val="0"/>
      <w:spacing w:after="0" w:line="263" w:lineRule="exact"/>
      <w:jc w:val="both"/>
    </w:pPr>
    <w:rPr>
      <w:rFonts w:ascii="Times New Roman" w:eastAsia="Batang" w:hAnsi="Times New Roman" w:cs="Times New Roman"/>
      <w:sz w:val="24"/>
      <w:szCs w:val="24"/>
    </w:rPr>
  </w:style>
  <w:style w:type="character" w:customStyle="1" w:styleId="FontStyle24">
    <w:name w:val="Font Style24"/>
    <w:rsid w:val="00054A7D"/>
    <w:rPr>
      <w:rFonts w:ascii="Times New Roman" w:hAnsi="Times New Roman" w:cs="Times New Roman"/>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054A7D"/>
    <w:rPr>
      <w:rFonts w:ascii="Batang" w:eastAsia="Batang" w:hAnsi="Batang"/>
      <w:spacing w:val="-2"/>
    </w:rPr>
  </w:style>
  <w:style w:type="paragraph" w:customStyle="1" w:styleId="singles1">
    <w:name w:val="single s1"/>
    <w:basedOn w:val="Normal"/>
    <w:next w:val="FootnoteText"/>
    <w:semiHidden/>
    <w:unhideWhenUsed/>
    <w:rsid w:val="00054A7D"/>
    <w:pPr>
      <w:widowControl w:val="0"/>
      <w:tabs>
        <w:tab w:val="left" w:pos="-720"/>
      </w:tabs>
      <w:suppressAutoHyphens/>
      <w:spacing w:after="0" w:line="240" w:lineRule="auto"/>
      <w:jc w:val="both"/>
    </w:pPr>
    <w:rPr>
      <w:rFonts w:ascii="Batang" w:eastAsia="Batang" w:hAnsi="Batang" w:cs="Times New Roman"/>
      <w:spacing w:val="-2"/>
      <w:lang w:val="en-GB" w:eastAsia="en-US"/>
    </w:rPr>
  </w:style>
  <w:style w:type="character" w:customStyle="1" w:styleId="FootnoteTextChar1">
    <w:name w:val="Footnote Text Char1"/>
    <w:uiPriority w:val="99"/>
    <w:semiHidden/>
    <w:rsid w:val="00054A7D"/>
    <w:rPr>
      <w:sz w:val="20"/>
      <w:szCs w:val="20"/>
      <w:lang w:val="bg-BG"/>
    </w:rPr>
  </w:style>
  <w:style w:type="character" w:customStyle="1" w:styleId="11">
    <w:name w:val="Текст под линия Знак1"/>
    <w:uiPriority w:val="99"/>
    <w:semiHidden/>
    <w:rsid w:val="00054A7D"/>
    <w:rPr>
      <w:sz w:val="20"/>
      <w:szCs w:val="20"/>
      <w:lang w:val="bg-BG"/>
    </w:rPr>
  </w:style>
  <w:style w:type="character" w:styleId="FootnoteReference">
    <w:name w:val="footnote reference"/>
    <w:aliases w:val="Footnote symbol"/>
    <w:unhideWhenUsed/>
    <w:rsid w:val="00054A7D"/>
    <w:rPr>
      <w:rFonts w:ascii="Times New Roman" w:hAnsi="Times New Roman" w:cs="Times New Roman" w:hint="default"/>
      <w:sz w:val="27"/>
      <w:vertAlign w:val="superscript"/>
      <w:lang w:val="en-US"/>
    </w:rPr>
  </w:style>
  <w:style w:type="paragraph" w:styleId="Title">
    <w:name w:val="Title"/>
    <w:basedOn w:val="Normal"/>
    <w:link w:val="TitleChar"/>
    <w:qFormat/>
    <w:rsid w:val="00054A7D"/>
    <w:pPr>
      <w:widowControl w:val="0"/>
      <w:tabs>
        <w:tab w:val="left" w:pos="-720"/>
      </w:tabs>
      <w:suppressAutoHyphens/>
      <w:spacing w:after="0" w:line="240" w:lineRule="auto"/>
      <w:jc w:val="center"/>
    </w:pPr>
    <w:rPr>
      <w:rFonts w:ascii="Times New Roman" w:eastAsia="Batang" w:hAnsi="Times New Roman" w:cs="Times New Roman"/>
      <w:b/>
      <w:sz w:val="48"/>
      <w:szCs w:val="20"/>
      <w:lang w:val="en-US" w:eastAsia="en-US"/>
    </w:rPr>
  </w:style>
  <w:style w:type="character" w:customStyle="1" w:styleId="TitleChar">
    <w:name w:val="Title Char"/>
    <w:basedOn w:val="DefaultParagraphFont"/>
    <w:link w:val="Title"/>
    <w:rsid w:val="00054A7D"/>
    <w:rPr>
      <w:rFonts w:ascii="Times New Roman" w:eastAsia="Batang" w:hAnsi="Times New Roman" w:cs="Times New Roman"/>
      <w:b/>
      <w:sz w:val="48"/>
      <w:szCs w:val="20"/>
      <w:lang w:val="en-US" w:eastAsia="en-US"/>
    </w:rPr>
  </w:style>
  <w:style w:type="character" w:styleId="Hyperlink">
    <w:name w:val="Hyperlink"/>
    <w:rsid w:val="00054A7D"/>
    <w:rPr>
      <w:rFonts w:cs="Times New Roman"/>
      <w:color w:val="0000FF"/>
      <w:u w:val="single"/>
    </w:rPr>
  </w:style>
  <w:style w:type="character" w:customStyle="1" w:styleId="FontStyle63">
    <w:name w:val="Font Style63"/>
    <w:rsid w:val="00054A7D"/>
    <w:rPr>
      <w:rFonts w:ascii="Verdana" w:hAnsi="Verdana"/>
      <w:sz w:val="20"/>
    </w:rPr>
  </w:style>
  <w:style w:type="paragraph" w:customStyle="1" w:styleId="Style2">
    <w:name w:val="Style2"/>
    <w:basedOn w:val="Normal"/>
    <w:rsid w:val="00054A7D"/>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rPr>
  </w:style>
  <w:style w:type="character" w:customStyle="1" w:styleId="FontStyle16">
    <w:name w:val="Font Style16"/>
    <w:rsid w:val="00054A7D"/>
    <w:rPr>
      <w:rFonts w:ascii="Times New Roman" w:hAnsi="Times New Roman" w:cs="Times New Roman"/>
      <w:b/>
      <w:bCs/>
      <w:spacing w:val="10"/>
      <w:sz w:val="24"/>
      <w:szCs w:val="24"/>
    </w:rPr>
  </w:style>
  <w:style w:type="paragraph" w:styleId="NormalWeb">
    <w:name w:val="Normal (Web)"/>
    <w:basedOn w:val="Normal"/>
    <w:rsid w:val="00054A7D"/>
    <w:pPr>
      <w:spacing w:before="100" w:beforeAutospacing="1" w:after="100" w:afterAutospacing="1" w:line="240" w:lineRule="auto"/>
    </w:pPr>
    <w:rPr>
      <w:rFonts w:ascii="Times New Roman" w:eastAsia="Batang" w:hAnsi="Times New Roman" w:cs="Times New Roman"/>
      <w:color w:val="000000"/>
      <w:sz w:val="24"/>
      <w:szCs w:val="24"/>
    </w:rPr>
  </w:style>
  <w:style w:type="paragraph" w:styleId="BodyTextIndent3">
    <w:name w:val="Body Text Indent 3"/>
    <w:basedOn w:val="Normal"/>
    <w:link w:val="BodyTextIndent3Char"/>
    <w:rsid w:val="00054A7D"/>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054A7D"/>
    <w:rPr>
      <w:rFonts w:ascii="Times New Roman" w:eastAsia="Batang" w:hAnsi="Times New Roman" w:cs="Times New Roman"/>
      <w:sz w:val="16"/>
      <w:szCs w:val="16"/>
    </w:rPr>
  </w:style>
  <w:style w:type="paragraph" w:customStyle="1" w:styleId="Default">
    <w:name w:val="Default"/>
    <w:rsid w:val="00054A7D"/>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2">
    <w:name w:val="Body Text 2"/>
    <w:basedOn w:val="Normal"/>
    <w:link w:val="BodyText2Char"/>
    <w:rsid w:val="00054A7D"/>
    <w:pPr>
      <w:spacing w:after="120" w:line="480" w:lineRule="auto"/>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054A7D"/>
    <w:rPr>
      <w:rFonts w:ascii="Times New Roman" w:eastAsia="Batang" w:hAnsi="Times New Roman" w:cs="Times New Roman"/>
      <w:sz w:val="24"/>
      <w:szCs w:val="20"/>
      <w:lang w:val="en-GB" w:eastAsia="en-US"/>
    </w:rPr>
  </w:style>
  <w:style w:type="paragraph" w:customStyle="1" w:styleId="CharChar1">
    <w:name w:val="Char Char1 Знак Знак"/>
    <w:basedOn w:val="Normal"/>
    <w:rsid w:val="00054A7D"/>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054A7D"/>
    <w:pPr>
      <w:widowControl w:val="0"/>
      <w:tabs>
        <w:tab w:val="left" w:pos="-720"/>
      </w:tabs>
      <w:suppressAutoHyphens/>
      <w:spacing w:after="0" w:line="240" w:lineRule="auto"/>
      <w:jc w:val="both"/>
    </w:pPr>
    <w:rPr>
      <w:rFonts w:ascii="Courier New" w:eastAsia="Batang" w:hAnsi="Courier New" w:cs="Times New Roman"/>
      <w:spacing w:val="-3"/>
      <w:sz w:val="24"/>
      <w:szCs w:val="20"/>
      <w:lang w:val="en-GB" w:eastAsia="en-US"/>
    </w:rPr>
  </w:style>
  <w:style w:type="paragraph" w:styleId="BodyTextIndent2">
    <w:name w:val="Body Text Indent 2"/>
    <w:basedOn w:val="Normal"/>
    <w:link w:val="BodyTextIndent2Char"/>
    <w:rsid w:val="00054A7D"/>
    <w:pPr>
      <w:spacing w:after="120" w:line="480" w:lineRule="auto"/>
      <w:ind w:left="283"/>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054A7D"/>
    <w:rPr>
      <w:rFonts w:ascii="Times New Roman" w:eastAsia="Batang" w:hAnsi="Times New Roman" w:cs="Times New Roman"/>
      <w:sz w:val="24"/>
      <w:szCs w:val="20"/>
      <w:lang w:val="en-GB" w:eastAsia="en-US"/>
    </w:rPr>
  </w:style>
  <w:style w:type="paragraph" w:customStyle="1" w:styleId="firstline">
    <w:name w:val="firstline"/>
    <w:basedOn w:val="Normal"/>
    <w:rsid w:val="00054A7D"/>
    <w:pPr>
      <w:spacing w:after="0" w:line="240" w:lineRule="atLeast"/>
      <w:ind w:firstLine="840"/>
      <w:jc w:val="both"/>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iPriority w:val="99"/>
    <w:unhideWhenUsed/>
    <w:rsid w:val="00054A7D"/>
    <w:pPr>
      <w:spacing w:after="120"/>
      <w:ind w:left="283"/>
    </w:pPr>
    <w:rPr>
      <w:rFonts w:ascii="Times New Roman" w:eastAsia="Calibri" w:hAnsi="Times New Roman" w:cs="Times New Roman"/>
      <w:sz w:val="28"/>
      <w:szCs w:val="28"/>
      <w:lang w:eastAsia="en-US"/>
    </w:rPr>
  </w:style>
  <w:style w:type="character" w:customStyle="1" w:styleId="BodyTextIndentChar">
    <w:name w:val="Body Text Indent Char"/>
    <w:basedOn w:val="DefaultParagraphFont"/>
    <w:link w:val="BodyTextIndent"/>
    <w:uiPriority w:val="99"/>
    <w:rsid w:val="00054A7D"/>
    <w:rPr>
      <w:rFonts w:ascii="Times New Roman" w:eastAsia="Calibri" w:hAnsi="Times New Roman" w:cs="Times New Roman"/>
      <w:sz w:val="28"/>
      <w:szCs w:val="28"/>
      <w:lang w:eastAsia="en-US"/>
    </w:rPr>
  </w:style>
  <w:style w:type="paragraph" w:customStyle="1" w:styleId="FR2">
    <w:name w:val="FR2"/>
    <w:rsid w:val="00054A7D"/>
    <w:pPr>
      <w:widowControl w:val="0"/>
      <w:spacing w:after="0" w:line="240" w:lineRule="auto"/>
      <w:jc w:val="right"/>
    </w:pPr>
    <w:rPr>
      <w:rFonts w:ascii="Arial" w:eastAsia="Batang" w:hAnsi="Arial" w:cs="Times New Roman"/>
      <w:snapToGrid w:val="0"/>
      <w:sz w:val="24"/>
      <w:szCs w:val="20"/>
      <w:lang w:eastAsia="en-US"/>
    </w:rPr>
  </w:style>
  <w:style w:type="paragraph" w:customStyle="1" w:styleId="Application3">
    <w:name w:val="Application3"/>
    <w:basedOn w:val="Normal"/>
    <w:autoRedefine/>
    <w:rsid w:val="00054A7D"/>
    <w:pPr>
      <w:tabs>
        <w:tab w:val="left" w:pos="426"/>
      </w:tabs>
      <w:spacing w:before="100" w:beforeAutospacing="1" w:after="0"/>
      <w:ind w:left="360"/>
      <w:jc w:val="both"/>
    </w:pPr>
    <w:rPr>
      <w:rFonts w:ascii="Cambria" w:eastAsia="Batang" w:hAnsi="Cambria" w:cs="Times New Roman"/>
      <w:b/>
      <w:i/>
      <w:spacing w:val="-2"/>
      <w:sz w:val="24"/>
      <w:szCs w:val="24"/>
      <w:lang w:eastAsia="en-US"/>
    </w:rPr>
  </w:style>
  <w:style w:type="paragraph" w:customStyle="1" w:styleId="Style8">
    <w:name w:val="Style8"/>
    <w:basedOn w:val="Normal"/>
    <w:rsid w:val="00054A7D"/>
    <w:pPr>
      <w:spacing w:before="120" w:after="120" w:line="240" w:lineRule="auto"/>
      <w:ind w:right="20"/>
      <w:jc w:val="both"/>
    </w:pPr>
    <w:rPr>
      <w:rFonts w:ascii="Times New Roman" w:eastAsia="Arial Unicode MS" w:hAnsi="Times New Roman" w:cs="Times New Roman"/>
      <w:sz w:val="24"/>
      <w:szCs w:val="24"/>
      <w:lang w:val="ru-RU" w:eastAsia="en-US"/>
    </w:rPr>
  </w:style>
  <w:style w:type="paragraph" w:customStyle="1" w:styleId="Style4">
    <w:name w:val="Style4"/>
    <w:basedOn w:val="Normal"/>
    <w:rsid w:val="00054A7D"/>
    <w:pPr>
      <w:widowControl w:val="0"/>
      <w:autoSpaceDE w:val="0"/>
      <w:autoSpaceDN w:val="0"/>
      <w:adjustRightInd w:val="0"/>
      <w:spacing w:after="0" w:line="277" w:lineRule="exact"/>
      <w:ind w:hanging="140"/>
    </w:pPr>
    <w:rPr>
      <w:rFonts w:ascii="Times New Roman" w:eastAsia="Batang" w:hAnsi="Times New Roman" w:cs="Times New Roman"/>
      <w:sz w:val="24"/>
      <w:szCs w:val="24"/>
    </w:rPr>
  </w:style>
  <w:style w:type="paragraph" w:customStyle="1" w:styleId="Style5">
    <w:name w:val="Style5"/>
    <w:basedOn w:val="Normal"/>
    <w:rsid w:val="00054A7D"/>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rPr>
  </w:style>
  <w:style w:type="paragraph" w:customStyle="1" w:styleId="Style1">
    <w:name w:val="Style1"/>
    <w:basedOn w:val="Normal"/>
    <w:rsid w:val="00054A7D"/>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Style3">
    <w:name w:val="Style3"/>
    <w:basedOn w:val="Normal"/>
    <w:rsid w:val="00054A7D"/>
    <w:pPr>
      <w:widowControl w:val="0"/>
      <w:autoSpaceDE w:val="0"/>
      <w:autoSpaceDN w:val="0"/>
      <w:adjustRightInd w:val="0"/>
      <w:spacing w:after="0" w:line="209" w:lineRule="exact"/>
      <w:jc w:val="both"/>
    </w:pPr>
    <w:rPr>
      <w:rFonts w:ascii="Times New Roman" w:eastAsia="Batang" w:hAnsi="Times New Roman" w:cs="Times New Roman"/>
      <w:sz w:val="24"/>
      <w:szCs w:val="24"/>
    </w:rPr>
  </w:style>
  <w:style w:type="paragraph" w:customStyle="1" w:styleId="Style7">
    <w:name w:val="Style7"/>
    <w:basedOn w:val="Normal"/>
    <w:rsid w:val="00054A7D"/>
    <w:pPr>
      <w:widowControl w:val="0"/>
      <w:autoSpaceDE w:val="0"/>
      <w:autoSpaceDN w:val="0"/>
      <w:adjustRightInd w:val="0"/>
      <w:spacing w:after="0" w:line="295" w:lineRule="exact"/>
      <w:ind w:hanging="349"/>
      <w:jc w:val="both"/>
    </w:pPr>
    <w:rPr>
      <w:rFonts w:ascii="Times New Roman" w:eastAsia="Batang" w:hAnsi="Times New Roman" w:cs="Times New Roman"/>
      <w:sz w:val="24"/>
      <w:szCs w:val="24"/>
    </w:rPr>
  </w:style>
  <w:style w:type="character" w:customStyle="1" w:styleId="FontStyle17">
    <w:name w:val="Font Style17"/>
    <w:rsid w:val="00054A7D"/>
    <w:rPr>
      <w:rFonts w:ascii="Times New Roman" w:hAnsi="Times New Roman" w:cs="Times New Roman"/>
      <w:i/>
      <w:iCs/>
      <w:sz w:val="16"/>
      <w:szCs w:val="16"/>
    </w:rPr>
  </w:style>
  <w:style w:type="character" w:customStyle="1" w:styleId="FontStyle18">
    <w:name w:val="Font Style18"/>
    <w:rsid w:val="00054A7D"/>
    <w:rPr>
      <w:rFonts w:ascii="Times New Roman" w:hAnsi="Times New Roman" w:cs="Times New Roman"/>
      <w:b/>
      <w:bCs/>
      <w:spacing w:val="10"/>
      <w:sz w:val="24"/>
      <w:szCs w:val="24"/>
    </w:rPr>
  </w:style>
  <w:style w:type="character" w:customStyle="1" w:styleId="FontStyle19">
    <w:name w:val="Font Style19"/>
    <w:rsid w:val="00054A7D"/>
    <w:rPr>
      <w:rFonts w:ascii="Times New Roman" w:hAnsi="Times New Roman" w:cs="Times New Roman"/>
      <w:i/>
      <w:iCs/>
      <w:spacing w:val="10"/>
      <w:sz w:val="20"/>
      <w:szCs w:val="20"/>
    </w:rPr>
  </w:style>
  <w:style w:type="paragraph" w:customStyle="1" w:styleId="Style12">
    <w:name w:val="Style12"/>
    <w:basedOn w:val="Normal"/>
    <w:rsid w:val="00054A7D"/>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rPr>
  </w:style>
  <w:style w:type="paragraph" w:customStyle="1" w:styleId="Style10">
    <w:name w:val="Style10"/>
    <w:basedOn w:val="Normal"/>
    <w:rsid w:val="00054A7D"/>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Style11">
    <w:name w:val="Style11"/>
    <w:basedOn w:val="Normal"/>
    <w:rsid w:val="00054A7D"/>
    <w:pPr>
      <w:widowControl w:val="0"/>
      <w:autoSpaceDE w:val="0"/>
      <w:autoSpaceDN w:val="0"/>
      <w:adjustRightInd w:val="0"/>
      <w:spacing w:after="0" w:line="240" w:lineRule="auto"/>
    </w:pPr>
    <w:rPr>
      <w:rFonts w:ascii="Times New Roman" w:eastAsia="Batang" w:hAnsi="Times New Roman" w:cs="Times New Roman"/>
      <w:sz w:val="24"/>
      <w:szCs w:val="24"/>
    </w:rPr>
  </w:style>
  <w:style w:type="character" w:customStyle="1" w:styleId="FontStyle20">
    <w:name w:val="Font Style20"/>
    <w:rsid w:val="00054A7D"/>
    <w:rPr>
      <w:rFonts w:ascii="Times New Roman" w:hAnsi="Times New Roman" w:cs="Times New Roman"/>
      <w:sz w:val="20"/>
      <w:szCs w:val="20"/>
    </w:rPr>
  </w:style>
  <w:style w:type="character" w:customStyle="1" w:styleId="FontStyle23">
    <w:name w:val="Font Style23"/>
    <w:rsid w:val="00054A7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054A7D"/>
    <w:pPr>
      <w:spacing w:after="0" w:line="240" w:lineRule="auto"/>
      <w:jc w:val="both"/>
    </w:pPr>
    <w:rPr>
      <w:rFonts w:ascii="Times New Roman" w:eastAsia="Calibri" w:hAnsi="Times New Roman" w:cs="Times New Roman"/>
      <w:color w:val="FF0000"/>
      <w:sz w:val="24"/>
      <w:szCs w:val="24"/>
      <w:lang w:eastAsia="en-US"/>
    </w:rPr>
  </w:style>
  <w:style w:type="character" w:customStyle="1" w:styleId="BodyText3Char">
    <w:name w:val="Body Text 3 Char"/>
    <w:basedOn w:val="DefaultParagraphFont"/>
    <w:link w:val="BodyText3"/>
    <w:uiPriority w:val="99"/>
    <w:rsid w:val="00054A7D"/>
    <w:rPr>
      <w:rFonts w:ascii="Times New Roman" w:eastAsia="Calibri" w:hAnsi="Times New Roman" w:cs="Times New Roman"/>
      <w:color w:val="FF0000"/>
      <w:sz w:val="24"/>
      <w:szCs w:val="24"/>
      <w:lang w:eastAsia="en-US"/>
    </w:rPr>
  </w:style>
  <w:style w:type="character" w:customStyle="1" w:styleId="CommentTextChar1">
    <w:name w:val="Comment Text Char1"/>
    <w:uiPriority w:val="99"/>
    <w:semiHidden/>
    <w:rsid w:val="00054A7D"/>
    <w:rPr>
      <w:sz w:val="20"/>
      <w:szCs w:val="20"/>
      <w:lang w:val="bg-BG"/>
    </w:rPr>
  </w:style>
  <w:style w:type="character" w:customStyle="1" w:styleId="12">
    <w:name w:val="Текст на коментар Знак1"/>
    <w:uiPriority w:val="99"/>
    <w:semiHidden/>
    <w:rsid w:val="00054A7D"/>
    <w:rPr>
      <w:sz w:val="20"/>
      <w:szCs w:val="20"/>
      <w:lang w:val="bg-BG"/>
    </w:rPr>
  </w:style>
  <w:style w:type="character" w:customStyle="1" w:styleId="BalloonTextChar1">
    <w:name w:val="Balloon Text Char1"/>
    <w:uiPriority w:val="99"/>
    <w:semiHidden/>
    <w:rsid w:val="00054A7D"/>
    <w:rPr>
      <w:rFonts w:ascii="Tahoma" w:hAnsi="Tahoma" w:cs="Tahoma"/>
      <w:sz w:val="16"/>
      <w:szCs w:val="16"/>
      <w:lang w:val="bg-BG"/>
    </w:rPr>
  </w:style>
  <w:style w:type="character" w:customStyle="1" w:styleId="13">
    <w:name w:val="Изнесен текст Знак1"/>
    <w:uiPriority w:val="99"/>
    <w:semiHidden/>
    <w:rsid w:val="00054A7D"/>
    <w:rPr>
      <w:rFonts w:ascii="Segoe UI" w:hAnsi="Segoe UI" w:cs="Segoe UI"/>
      <w:sz w:val="18"/>
      <w:szCs w:val="18"/>
      <w:lang w:val="bg-BG"/>
    </w:rPr>
  </w:style>
  <w:style w:type="character" w:customStyle="1" w:styleId="CommentSubjectChar1">
    <w:name w:val="Comment Subject Char1"/>
    <w:uiPriority w:val="99"/>
    <w:semiHidden/>
    <w:rsid w:val="00054A7D"/>
    <w:rPr>
      <w:b/>
      <w:bCs/>
      <w:sz w:val="20"/>
      <w:szCs w:val="20"/>
      <w:lang w:val="bg-BG"/>
    </w:rPr>
  </w:style>
  <w:style w:type="character" w:customStyle="1" w:styleId="14">
    <w:name w:val="Предмет на коментар Знак1"/>
    <w:uiPriority w:val="99"/>
    <w:semiHidden/>
    <w:rsid w:val="00054A7D"/>
    <w:rPr>
      <w:b/>
      <w:bCs/>
      <w:sz w:val="20"/>
      <w:szCs w:val="20"/>
      <w:lang w:val="bg-BG"/>
    </w:rPr>
  </w:style>
  <w:style w:type="paragraph" w:customStyle="1" w:styleId="CharCharChar1CharCharChar1CharCharCharCharCharCharChar0">
    <w:name w:val="Char Char Char1 Char Char Char1 Char Char Char Char Char Char 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2">
    <w:name w:val="Font Style32"/>
    <w:rsid w:val="00054A7D"/>
    <w:rPr>
      <w:rFonts w:ascii="Arial" w:hAnsi="Arial" w:cs="Arial"/>
      <w:sz w:val="18"/>
      <w:szCs w:val="18"/>
    </w:rPr>
  </w:style>
  <w:style w:type="character" w:customStyle="1" w:styleId="15">
    <w:name w:val="Прегледана хипервръзка1"/>
    <w:uiPriority w:val="99"/>
    <w:semiHidden/>
    <w:unhideWhenUsed/>
    <w:rsid w:val="00054A7D"/>
    <w:rPr>
      <w:color w:val="800080"/>
      <w:u w:val="single"/>
    </w:rPr>
  </w:style>
  <w:style w:type="character" w:customStyle="1" w:styleId="FontStyle65">
    <w:name w:val="Font Style65"/>
    <w:rsid w:val="00054A7D"/>
    <w:rPr>
      <w:rFonts w:ascii="Times New Roman" w:hAnsi="Times New Roman"/>
      <w:b/>
      <w:sz w:val="24"/>
    </w:rPr>
  </w:style>
  <w:style w:type="table" w:customStyle="1" w:styleId="16">
    <w:name w:val="Мрежа в таблица1"/>
    <w:basedOn w:val="TableNormal"/>
    <w:next w:val="TableGrid"/>
    <w:uiPriority w:val="59"/>
    <w:rsid w:val="00054A7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harChar">
    <w:name w:val="Знак Знак3 Char 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22">
    <w:name w:val="Font Style122"/>
    <w:rsid w:val="00054A7D"/>
    <w:rPr>
      <w:rFonts w:ascii="Times New Roman" w:hAnsi="Times New Roman" w:cs="Times New Roman"/>
      <w:sz w:val="20"/>
      <w:szCs w:val="20"/>
    </w:rPr>
  </w:style>
  <w:style w:type="character" w:customStyle="1" w:styleId="FollowedHyperlink1">
    <w:name w:val="FollowedHyperlink1"/>
    <w:uiPriority w:val="99"/>
    <w:semiHidden/>
    <w:unhideWhenUsed/>
    <w:rsid w:val="00054A7D"/>
    <w:rPr>
      <w:color w:val="954F72"/>
      <w:u w:val="single"/>
    </w:rPr>
  </w:style>
  <w:style w:type="table" w:customStyle="1" w:styleId="TableGrid1">
    <w:name w:val="Table Grid1"/>
    <w:basedOn w:val="TableNormal"/>
    <w:next w:val="TableGrid"/>
    <w:uiPriority w:val="39"/>
    <w:rsid w:val="00054A7D"/>
    <w:pPr>
      <w:spacing w:after="0" w:line="240" w:lineRule="auto"/>
    </w:pPr>
    <w:rPr>
      <w:rFonts w:ascii="Calibri" w:eastAsia="Calibri" w:hAnsi="Calibri"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
    <w:name w:val="Char Char1 Знак Знак Char Char Char Char Char Знак Знак"/>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54A7D"/>
    <w:pPr>
      <w:spacing w:after="0" w:line="240" w:lineRule="auto"/>
    </w:pPr>
    <w:rPr>
      <w:rFonts w:ascii="Batang" w:eastAsia="Batang" w:hAnsi="Batang"/>
      <w:spacing w:val="-2"/>
    </w:rPr>
  </w:style>
  <w:style w:type="character" w:customStyle="1" w:styleId="FootnoteTextChar2">
    <w:name w:val="Footnote Text Char2"/>
    <w:basedOn w:val="DefaultParagraphFont"/>
    <w:link w:val="FootnoteText"/>
    <w:rsid w:val="00054A7D"/>
    <w:rPr>
      <w:sz w:val="20"/>
      <w:szCs w:val="20"/>
    </w:rPr>
  </w:style>
  <w:style w:type="character" w:styleId="FollowedHyperlink">
    <w:name w:val="FollowedHyperlink"/>
    <w:rsid w:val="00054A7D"/>
    <w:rPr>
      <w:color w:val="800080"/>
      <w:u w:val="single"/>
    </w:rPr>
  </w:style>
  <w:style w:type="numbering" w:customStyle="1" w:styleId="NoList2">
    <w:name w:val="No List2"/>
    <w:next w:val="NoList"/>
    <w:uiPriority w:val="99"/>
    <w:semiHidden/>
    <w:unhideWhenUsed/>
    <w:rsid w:val="00054A7D"/>
  </w:style>
  <w:style w:type="numbering" w:customStyle="1" w:styleId="110">
    <w:name w:val="Без списък11"/>
    <w:next w:val="NoList"/>
    <w:uiPriority w:val="99"/>
    <w:semiHidden/>
    <w:unhideWhenUsed/>
    <w:rsid w:val="00054A7D"/>
  </w:style>
  <w:style w:type="character" w:styleId="Strong">
    <w:name w:val="Strong"/>
    <w:qFormat/>
    <w:rsid w:val="00054A7D"/>
    <w:rPr>
      <w:b/>
      <w:bCs/>
    </w:rPr>
  </w:style>
  <w:style w:type="character" w:customStyle="1" w:styleId="CharChar6">
    <w:name w:val="Char Char6"/>
    <w:rsid w:val="00054A7D"/>
    <w:rPr>
      <w:rFonts w:eastAsia="Calibri"/>
      <w:sz w:val="28"/>
      <w:szCs w:val="28"/>
      <w:lang w:val="bg-BG" w:eastAsia="en-US" w:bidi="ar-SA"/>
    </w:rPr>
  </w:style>
  <w:style w:type="character" w:customStyle="1" w:styleId="legaldocreference1">
    <w:name w:val="legaldocreference1"/>
    <w:rsid w:val="00054A7D"/>
    <w:rPr>
      <w:i w:val="0"/>
      <w:iCs w:val="0"/>
      <w:color w:val="840084"/>
      <w:u w:val="single"/>
    </w:rPr>
  </w:style>
  <w:style w:type="paragraph" w:customStyle="1" w:styleId="Style">
    <w:name w:val="Style"/>
    <w:rsid w:val="00054A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resizabletext">
    <w:name w:val="resizable_text"/>
    <w:rsid w:val="00054A7D"/>
  </w:style>
  <w:style w:type="paragraph" w:styleId="PlainText">
    <w:name w:val="Plain Text"/>
    <w:basedOn w:val="Normal"/>
    <w:link w:val="PlainTextChar"/>
    <w:rsid w:val="00054A7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54A7D"/>
    <w:rPr>
      <w:rFonts w:ascii="Courier New" w:eastAsia="Times New Roman" w:hAnsi="Courier New" w:cs="Times New Roman"/>
      <w:sz w:val="20"/>
      <w:szCs w:val="20"/>
    </w:rPr>
  </w:style>
  <w:style w:type="character" w:customStyle="1" w:styleId="FontStyle224">
    <w:name w:val="Font Style224"/>
    <w:rsid w:val="00054A7D"/>
    <w:rPr>
      <w:rFonts w:ascii="Times New Roman" w:hAnsi="Times New Roman" w:cs="Times New Roman"/>
      <w:b/>
      <w:bCs/>
      <w:sz w:val="24"/>
      <w:szCs w:val="24"/>
    </w:rPr>
  </w:style>
  <w:style w:type="paragraph" w:styleId="DocumentMap">
    <w:name w:val="Document Map"/>
    <w:basedOn w:val="Normal"/>
    <w:link w:val="DocumentMapChar"/>
    <w:rsid w:val="00054A7D"/>
    <w:pPr>
      <w:shd w:val="clear" w:color="auto" w:fill="000080"/>
    </w:pPr>
    <w:rPr>
      <w:rFonts w:ascii="Tahoma" w:eastAsia="Calibri" w:hAnsi="Tahoma" w:cs="Times New Roman"/>
      <w:sz w:val="20"/>
      <w:szCs w:val="20"/>
      <w:lang w:eastAsia="en-US"/>
    </w:rPr>
  </w:style>
  <w:style w:type="character" w:customStyle="1" w:styleId="DocumentMapChar">
    <w:name w:val="Document Map Char"/>
    <w:basedOn w:val="DefaultParagraphFont"/>
    <w:link w:val="DocumentMap"/>
    <w:rsid w:val="00054A7D"/>
    <w:rPr>
      <w:rFonts w:ascii="Tahoma" w:eastAsia="Calibri" w:hAnsi="Tahoma" w:cs="Times New Roman"/>
      <w:sz w:val="20"/>
      <w:szCs w:val="20"/>
      <w:shd w:val="clear" w:color="auto" w:fill="000080"/>
      <w:lang w:eastAsia="en-US"/>
    </w:rPr>
  </w:style>
  <w:style w:type="table" w:customStyle="1" w:styleId="TableGrid2">
    <w:name w:val="Table Grid2"/>
    <w:basedOn w:val="TableNormal"/>
    <w:next w:val="TableGrid"/>
    <w:uiPriority w:val="59"/>
    <w:rsid w:val="00054A7D"/>
    <w:pPr>
      <w:spacing w:after="0" w:line="240" w:lineRule="auto"/>
    </w:pPr>
    <w:rPr>
      <w:rFonts w:ascii="Times New Roman" w:eastAsia="Calibri"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1Char">
    <w:name w:val="Char1 Char Char Char Char Char Char Знак Знак1 Char Char Знак Знак Char Char Char Char Char Char1 Char"/>
    <w:basedOn w:val="Normal"/>
    <w:rsid w:val="00054A7D"/>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054A7D"/>
    <w:rPr>
      <w:rFonts w:ascii="Verdana" w:hAnsi="Verdana"/>
      <w:b/>
      <w:sz w:val="20"/>
    </w:rPr>
  </w:style>
</w:styles>
</file>

<file path=word/webSettings.xml><?xml version="1.0" encoding="utf-8"?>
<w:webSettings xmlns:r="http://schemas.openxmlformats.org/officeDocument/2006/relationships" xmlns:w="http://schemas.openxmlformats.org/wordprocessingml/2006/main">
  <w:divs>
    <w:div w:id="4522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our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11647</Words>
  <Characters>66389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2014-11-21T13:17:00Z</cp:lastPrinted>
  <dcterms:created xsi:type="dcterms:W3CDTF">2014-11-21T11:11:00Z</dcterms:created>
  <dcterms:modified xsi:type="dcterms:W3CDTF">2014-11-21T13:44:00Z</dcterms:modified>
</cp:coreProperties>
</file>